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71530" w14:textId="77777777" w:rsidR="00E24F50" w:rsidRDefault="00A766C8" w:rsidP="00E24F50">
      <w:pPr>
        <w:tabs>
          <w:tab w:val="left" w:pos="2592"/>
        </w:tabs>
        <w:jc w:val="center"/>
        <w:rPr>
          <w:sz w:val="28"/>
          <w:szCs w:val="28"/>
        </w:rPr>
      </w:pPr>
      <w:r w:rsidRPr="00E24F50">
        <w:rPr>
          <w:sz w:val="28"/>
          <w:szCs w:val="28"/>
        </w:rPr>
        <w:t>Sabine D. G</w:t>
      </w:r>
      <w:r w:rsidR="00D21B28" w:rsidRPr="00E24F50">
        <w:rPr>
          <w:sz w:val="28"/>
          <w:szCs w:val="28"/>
        </w:rPr>
        <w:t>ross</w:t>
      </w:r>
    </w:p>
    <w:p w14:paraId="2B649619" w14:textId="77777777" w:rsidR="00E24F50" w:rsidRPr="00E24F50" w:rsidRDefault="00E24F50" w:rsidP="00E24F50">
      <w:pPr>
        <w:tabs>
          <w:tab w:val="left" w:pos="2592"/>
        </w:tabs>
        <w:jc w:val="center"/>
        <w:rPr>
          <w:sz w:val="28"/>
          <w:szCs w:val="28"/>
        </w:rPr>
      </w:pPr>
    </w:p>
    <w:p w14:paraId="4CDF17BF" w14:textId="7CA9795D" w:rsidR="00E24F50" w:rsidRDefault="00B7534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Professor of German</w:t>
      </w:r>
      <w:r w:rsidR="00D12F96">
        <w:rPr>
          <w:sz w:val="20"/>
          <w:szCs w:val="20"/>
        </w:rPr>
        <w:t xml:space="preserve"> emerita</w:t>
      </w:r>
    </w:p>
    <w:p w14:paraId="259ECBFC" w14:textId="77777777" w:rsidR="00A766C8" w:rsidRPr="00F44B84" w:rsidRDefault="00A766C8">
      <w:pPr>
        <w:tabs>
          <w:tab w:val="left" w:pos="2592"/>
        </w:tabs>
        <w:rPr>
          <w:sz w:val="20"/>
          <w:szCs w:val="20"/>
        </w:rPr>
      </w:pPr>
      <w:r w:rsidRPr="00F44B84">
        <w:rPr>
          <w:sz w:val="20"/>
          <w:szCs w:val="20"/>
        </w:rPr>
        <w:t>Department of German</w:t>
      </w:r>
      <w:r w:rsidR="00014721">
        <w:rPr>
          <w:sz w:val="20"/>
          <w:szCs w:val="20"/>
        </w:rPr>
        <w:t>, Nordic, and Slavic</w:t>
      </w:r>
    </w:p>
    <w:p w14:paraId="580454F8" w14:textId="3A8C587B" w:rsidR="00E24F50" w:rsidRDefault="000C2AFE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80</w:t>
      </w:r>
      <w:r w:rsidR="00D12F96">
        <w:rPr>
          <w:sz w:val="20"/>
          <w:szCs w:val="20"/>
        </w:rPr>
        <w:t>7</w:t>
      </w:r>
      <w:r w:rsidR="00A766C8" w:rsidRPr="00F44B84">
        <w:rPr>
          <w:sz w:val="20"/>
          <w:szCs w:val="20"/>
        </w:rPr>
        <w:t xml:space="preserve"> Van Hise, 1220 Linden Drive</w:t>
      </w:r>
    </w:p>
    <w:p w14:paraId="393C8071" w14:textId="77777777" w:rsidR="00E24F50" w:rsidRDefault="00A766C8">
      <w:pPr>
        <w:tabs>
          <w:tab w:val="left" w:pos="2592"/>
        </w:tabs>
        <w:rPr>
          <w:sz w:val="20"/>
          <w:szCs w:val="20"/>
        </w:rPr>
      </w:pPr>
      <w:r w:rsidRPr="00F44B84">
        <w:rPr>
          <w:sz w:val="20"/>
          <w:szCs w:val="20"/>
        </w:rPr>
        <w:t>University of Wisconsin, Madison, WI 53706</w:t>
      </w:r>
      <w:r w:rsidR="00E24F50" w:rsidRPr="00E24F50">
        <w:rPr>
          <w:sz w:val="20"/>
          <w:szCs w:val="20"/>
        </w:rPr>
        <w:t xml:space="preserve"> </w:t>
      </w:r>
    </w:p>
    <w:p w14:paraId="61183A6D" w14:textId="77777777" w:rsidR="00E24F50" w:rsidRDefault="00E24F50">
      <w:pPr>
        <w:tabs>
          <w:tab w:val="left" w:pos="2592"/>
        </w:tabs>
        <w:rPr>
          <w:sz w:val="20"/>
          <w:szCs w:val="20"/>
        </w:rPr>
      </w:pPr>
      <w:r w:rsidRPr="00F44B84">
        <w:rPr>
          <w:sz w:val="20"/>
          <w:szCs w:val="20"/>
        </w:rPr>
        <w:t xml:space="preserve">email: </w:t>
      </w:r>
      <w:hyperlink r:id="rId8" w:history="1">
        <w:r w:rsidRPr="004F2573">
          <w:rPr>
            <w:rStyle w:val="Hyperlink"/>
            <w:sz w:val="20"/>
            <w:szCs w:val="20"/>
          </w:rPr>
          <w:t>sgross@wisc.edu</w:t>
        </w:r>
      </w:hyperlink>
    </w:p>
    <w:p w14:paraId="79865D75" w14:textId="77777777" w:rsidR="00E24F50" w:rsidRDefault="00E24F50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(</w:t>
      </w:r>
      <w:r w:rsidRPr="00F44B84">
        <w:rPr>
          <w:sz w:val="20"/>
          <w:szCs w:val="20"/>
        </w:rPr>
        <w:t>608) 246-9937 (home)</w:t>
      </w:r>
    </w:p>
    <w:p w14:paraId="32BC46FE" w14:textId="77777777" w:rsidR="00E24F50" w:rsidRDefault="00E24F50">
      <w:pPr>
        <w:tabs>
          <w:tab w:val="left" w:pos="2592"/>
        </w:tabs>
        <w:rPr>
          <w:sz w:val="20"/>
          <w:szCs w:val="20"/>
        </w:rPr>
      </w:pPr>
    </w:p>
    <w:p w14:paraId="7BFC50EA" w14:textId="77777777" w:rsidR="00E24F50" w:rsidRDefault="00E24F50">
      <w:pPr>
        <w:tabs>
          <w:tab w:val="left" w:pos="2592"/>
        </w:tabs>
        <w:rPr>
          <w:sz w:val="20"/>
          <w:szCs w:val="20"/>
        </w:rPr>
      </w:pPr>
    </w:p>
    <w:p w14:paraId="19B92EA0" w14:textId="77777777" w:rsidR="00E24F50" w:rsidRDefault="00E24F50">
      <w:pPr>
        <w:tabs>
          <w:tab w:val="left" w:pos="2592"/>
        </w:tabs>
        <w:rPr>
          <w:sz w:val="20"/>
          <w:szCs w:val="20"/>
        </w:rPr>
      </w:pPr>
    </w:p>
    <w:p w14:paraId="703E6F49" w14:textId="77777777" w:rsidR="00A766C8" w:rsidRDefault="00A766C8">
      <w:pPr>
        <w:tabs>
          <w:tab w:val="left" w:pos="2592"/>
        </w:tabs>
        <w:jc w:val="center"/>
        <w:rPr>
          <w:b/>
          <w:bCs/>
          <w:sz w:val="20"/>
          <w:szCs w:val="20"/>
        </w:rPr>
      </w:pPr>
      <w:r w:rsidRPr="00DD5841">
        <w:rPr>
          <w:b/>
          <w:bCs/>
          <w:sz w:val="20"/>
          <w:szCs w:val="20"/>
        </w:rPr>
        <w:t>POSITIONS</w:t>
      </w:r>
    </w:p>
    <w:p w14:paraId="26404872" w14:textId="3DCAB114" w:rsidR="00E24F50" w:rsidRPr="00CD3B1B" w:rsidRDefault="00E24F50">
      <w:pPr>
        <w:tabs>
          <w:tab w:val="left" w:pos="2592"/>
        </w:tabs>
        <w:jc w:val="center"/>
        <w:rPr>
          <w:sz w:val="20"/>
          <w:szCs w:val="20"/>
        </w:rPr>
      </w:pPr>
    </w:p>
    <w:p w14:paraId="5060D2E9" w14:textId="1731D681" w:rsidR="00421AB3" w:rsidRPr="00421AB3" w:rsidRDefault="00421AB3" w:rsidP="00CD3B1B">
      <w:pPr>
        <w:tabs>
          <w:tab w:val="left" w:pos="2592"/>
        </w:tabs>
        <w:rPr>
          <w:sz w:val="20"/>
          <w:szCs w:val="20"/>
        </w:rPr>
      </w:pPr>
      <w:r w:rsidRPr="00421AB3">
        <w:rPr>
          <w:sz w:val="20"/>
          <w:szCs w:val="20"/>
        </w:rPr>
        <w:t>2023</w:t>
      </w:r>
      <w:r>
        <w:rPr>
          <w:sz w:val="20"/>
          <w:szCs w:val="20"/>
        </w:rPr>
        <w:t xml:space="preserve"> – </w:t>
      </w:r>
      <w:r w:rsidRPr="00421AB3">
        <w:rPr>
          <w:sz w:val="20"/>
          <w:szCs w:val="20"/>
        </w:rPr>
        <w:tab/>
        <w:t>Professor of German</w:t>
      </w:r>
      <w:r w:rsidR="00D12F96">
        <w:rPr>
          <w:sz w:val="20"/>
          <w:szCs w:val="20"/>
        </w:rPr>
        <w:t xml:space="preserve"> emerita</w:t>
      </w:r>
      <w:r w:rsidRPr="00421AB3">
        <w:rPr>
          <w:sz w:val="20"/>
          <w:szCs w:val="20"/>
        </w:rPr>
        <w:t>, U</w:t>
      </w:r>
      <w:r>
        <w:rPr>
          <w:sz w:val="20"/>
          <w:szCs w:val="20"/>
        </w:rPr>
        <w:t>W-Madison</w:t>
      </w:r>
    </w:p>
    <w:p w14:paraId="23F82941" w14:textId="320CF60E" w:rsidR="00CD3B1B" w:rsidRPr="00EE3904" w:rsidRDefault="00CD3B1B" w:rsidP="00CD3B1B">
      <w:pPr>
        <w:tabs>
          <w:tab w:val="left" w:pos="2592"/>
        </w:tabs>
        <w:rPr>
          <w:sz w:val="20"/>
          <w:szCs w:val="20"/>
        </w:rPr>
      </w:pPr>
      <w:r w:rsidRPr="00EE3904">
        <w:rPr>
          <w:sz w:val="20"/>
          <w:szCs w:val="20"/>
        </w:rPr>
        <w:t xml:space="preserve">2018 – </w:t>
      </w:r>
      <w:r w:rsidR="00421AB3" w:rsidRPr="00EE3904">
        <w:rPr>
          <w:sz w:val="20"/>
          <w:szCs w:val="20"/>
        </w:rPr>
        <w:t>2023</w:t>
      </w:r>
      <w:r w:rsidRPr="00EE3904">
        <w:rPr>
          <w:sz w:val="20"/>
          <w:szCs w:val="20"/>
        </w:rPr>
        <w:tab/>
        <w:t>Griebsch Bascom Professor of German</w:t>
      </w:r>
    </w:p>
    <w:p w14:paraId="0B27F9E2" w14:textId="37E8D97A" w:rsidR="00103DB9" w:rsidRDefault="000212A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2015 </w:t>
      </w:r>
      <w:r w:rsidR="00CD3B1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CD3B1B">
        <w:rPr>
          <w:sz w:val="20"/>
          <w:szCs w:val="20"/>
        </w:rPr>
        <w:t xml:space="preserve">2021 </w:t>
      </w:r>
      <w:r>
        <w:rPr>
          <w:sz w:val="20"/>
          <w:szCs w:val="20"/>
        </w:rPr>
        <w:tab/>
        <w:t xml:space="preserve">Director, Honors Program, </w:t>
      </w:r>
      <w:r w:rsidR="006B5D71">
        <w:rPr>
          <w:sz w:val="20"/>
          <w:szCs w:val="20"/>
        </w:rPr>
        <w:t xml:space="preserve">College of Letters and Science, </w:t>
      </w:r>
      <w:r>
        <w:rPr>
          <w:sz w:val="20"/>
          <w:szCs w:val="20"/>
        </w:rPr>
        <w:t>UW-Madison</w:t>
      </w:r>
    </w:p>
    <w:p w14:paraId="17AA1CFC" w14:textId="729F16A0" w:rsidR="000212A2" w:rsidRDefault="000212A2" w:rsidP="000212A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2014 </w:t>
      </w:r>
      <w:r w:rsidR="00CD3B1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Affiliate Faculty, Interdisciplinary Theatre Studies, UW-Madison</w:t>
      </w:r>
    </w:p>
    <w:p w14:paraId="7426A6C4" w14:textId="288359AF" w:rsidR="000212A2" w:rsidRDefault="000212A2" w:rsidP="00117773">
      <w:pPr>
        <w:tabs>
          <w:tab w:val="left" w:pos="2592"/>
        </w:tabs>
        <w:ind w:left="432" w:hanging="432"/>
        <w:rPr>
          <w:sz w:val="20"/>
          <w:szCs w:val="20"/>
        </w:rPr>
      </w:pPr>
      <w:r>
        <w:rPr>
          <w:sz w:val="20"/>
          <w:szCs w:val="20"/>
        </w:rPr>
        <w:t xml:space="preserve">2006 </w:t>
      </w:r>
      <w:r w:rsidR="00CD3B1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Affiliate Faculty, Visual Cultures, UW-Madison</w:t>
      </w:r>
    </w:p>
    <w:p w14:paraId="09D8A864" w14:textId="6A42DAC5" w:rsidR="00F01E98" w:rsidRPr="0050576C" w:rsidRDefault="00F01E98" w:rsidP="00F01E98">
      <w:pPr>
        <w:tabs>
          <w:tab w:val="left" w:pos="2592"/>
        </w:tabs>
        <w:rPr>
          <w:bCs/>
          <w:sz w:val="20"/>
          <w:szCs w:val="20"/>
        </w:rPr>
      </w:pPr>
      <w:r w:rsidRPr="00DD5841">
        <w:rPr>
          <w:sz w:val="20"/>
          <w:szCs w:val="20"/>
        </w:rPr>
        <w:t xml:space="preserve">2003 </w:t>
      </w:r>
      <w:r w:rsidR="00CD3B1B">
        <w:rPr>
          <w:sz w:val="20"/>
          <w:szCs w:val="20"/>
        </w:rPr>
        <w:t xml:space="preserve">– </w:t>
      </w:r>
      <w:r w:rsidR="00421AB3">
        <w:rPr>
          <w:sz w:val="20"/>
          <w:szCs w:val="20"/>
        </w:rPr>
        <w:t>2023</w:t>
      </w:r>
      <w:r w:rsidRPr="00DD5841">
        <w:rPr>
          <w:sz w:val="20"/>
          <w:szCs w:val="20"/>
        </w:rPr>
        <w:tab/>
      </w:r>
      <w:r w:rsidRPr="0050576C">
        <w:rPr>
          <w:sz w:val="20"/>
          <w:szCs w:val="20"/>
        </w:rPr>
        <w:t>Professor of German,</w:t>
      </w:r>
      <w:r w:rsidRPr="0050576C">
        <w:rPr>
          <w:bCs/>
          <w:sz w:val="20"/>
          <w:szCs w:val="20"/>
        </w:rPr>
        <w:t xml:space="preserve"> Department of German, Nordic and Slavic </w:t>
      </w:r>
    </w:p>
    <w:p w14:paraId="57C0A91E" w14:textId="38373536" w:rsidR="00F01E98" w:rsidRPr="0050576C" w:rsidRDefault="00F01E98" w:rsidP="00F01E98">
      <w:pPr>
        <w:tabs>
          <w:tab w:val="left" w:pos="2592"/>
        </w:tabs>
        <w:rPr>
          <w:bCs/>
          <w:sz w:val="20"/>
          <w:szCs w:val="20"/>
        </w:rPr>
      </w:pPr>
      <w:r w:rsidRPr="0050576C">
        <w:rPr>
          <w:bCs/>
          <w:sz w:val="20"/>
          <w:szCs w:val="20"/>
        </w:rPr>
        <w:tab/>
        <w:t xml:space="preserve">(Summer </w:t>
      </w:r>
      <w:r>
        <w:rPr>
          <w:bCs/>
          <w:sz w:val="20"/>
          <w:szCs w:val="20"/>
        </w:rPr>
        <w:t>2016</w:t>
      </w:r>
      <w:r w:rsidRPr="0050576C">
        <w:rPr>
          <w:bCs/>
          <w:sz w:val="20"/>
          <w:szCs w:val="20"/>
        </w:rPr>
        <w:t xml:space="preserve"> on)</w:t>
      </w:r>
      <w:r w:rsidR="00CD3B1B">
        <w:rPr>
          <w:bCs/>
          <w:sz w:val="20"/>
          <w:szCs w:val="20"/>
        </w:rPr>
        <w:t>;</w:t>
      </w:r>
      <w:r w:rsidRPr="0050576C">
        <w:rPr>
          <w:bCs/>
          <w:sz w:val="20"/>
          <w:szCs w:val="20"/>
        </w:rPr>
        <w:t xml:space="preserve"> Department of German (through spring 2016), </w:t>
      </w:r>
      <w:r w:rsidRPr="0050576C">
        <w:rPr>
          <w:sz w:val="20"/>
          <w:szCs w:val="20"/>
        </w:rPr>
        <w:t>UW-Madison</w:t>
      </w:r>
    </w:p>
    <w:p w14:paraId="1524C4DC" w14:textId="486013D8" w:rsidR="00117773" w:rsidRPr="00DD5841" w:rsidRDefault="00117773" w:rsidP="00117773">
      <w:pPr>
        <w:tabs>
          <w:tab w:val="left" w:pos="2592"/>
        </w:tabs>
        <w:ind w:left="432" w:hanging="432"/>
        <w:rPr>
          <w:sz w:val="20"/>
          <w:szCs w:val="20"/>
        </w:rPr>
      </w:pPr>
      <w:r w:rsidRPr="00DD5841">
        <w:rPr>
          <w:sz w:val="20"/>
          <w:szCs w:val="20"/>
        </w:rPr>
        <w:t xml:space="preserve">1998 </w:t>
      </w:r>
      <w:r w:rsidR="00CD3B1B">
        <w:rPr>
          <w:sz w:val="20"/>
          <w:szCs w:val="20"/>
        </w:rPr>
        <w:t>–</w:t>
      </w:r>
      <w:r w:rsidR="000212A2">
        <w:rPr>
          <w:sz w:val="20"/>
          <w:szCs w:val="20"/>
        </w:rPr>
        <w:t xml:space="preserve"> </w:t>
      </w:r>
      <w:r w:rsidR="00CD3B1B">
        <w:rPr>
          <w:sz w:val="20"/>
          <w:szCs w:val="20"/>
        </w:rPr>
        <w:t>2014</w:t>
      </w:r>
      <w:r w:rsidRPr="00DD5841">
        <w:rPr>
          <w:sz w:val="20"/>
          <w:szCs w:val="20"/>
        </w:rPr>
        <w:tab/>
        <w:t>Affiliate, Theatre and Drama</w:t>
      </w:r>
      <w:r w:rsidR="00F01E98">
        <w:rPr>
          <w:sz w:val="20"/>
          <w:szCs w:val="20"/>
        </w:rPr>
        <w:t xml:space="preserve"> (= Theater Department)</w:t>
      </w:r>
      <w:r w:rsidR="00103DB9">
        <w:rPr>
          <w:sz w:val="20"/>
          <w:szCs w:val="20"/>
        </w:rPr>
        <w:t>, UW-Madison</w:t>
      </w:r>
    </w:p>
    <w:p w14:paraId="3EA0E10C" w14:textId="33215C4F" w:rsidR="000212A2" w:rsidRDefault="000212A2" w:rsidP="000212A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2010</w:t>
      </w:r>
      <w:r w:rsidR="00014721">
        <w:rPr>
          <w:sz w:val="20"/>
          <w:szCs w:val="20"/>
        </w:rPr>
        <w:t xml:space="preserve"> </w:t>
      </w:r>
      <w:r w:rsidR="00CD3B1B">
        <w:rPr>
          <w:sz w:val="20"/>
          <w:szCs w:val="20"/>
        </w:rPr>
        <w:t>–</w:t>
      </w:r>
      <w:r w:rsidR="00014721">
        <w:rPr>
          <w:sz w:val="20"/>
          <w:szCs w:val="20"/>
        </w:rPr>
        <w:t xml:space="preserve"> </w:t>
      </w:r>
      <w:r>
        <w:rPr>
          <w:sz w:val="20"/>
          <w:szCs w:val="20"/>
        </w:rPr>
        <w:t>2013</w:t>
      </w:r>
      <w:r>
        <w:rPr>
          <w:sz w:val="20"/>
          <w:szCs w:val="20"/>
        </w:rPr>
        <w:tab/>
        <w:t>Professor and Chair, Department of German, UW-Madison</w:t>
      </w:r>
    </w:p>
    <w:p w14:paraId="3CE65AE2" w14:textId="1EA6A746" w:rsidR="00A766C8" w:rsidRPr="00DD5841" w:rsidRDefault="00A766C8">
      <w:pPr>
        <w:tabs>
          <w:tab w:val="left" w:pos="2592"/>
        </w:tabs>
        <w:ind w:left="432" w:hanging="432"/>
        <w:rPr>
          <w:sz w:val="20"/>
          <w:szCs w:val="20"/>
        </w:rPr>
      </w:pPr>
      <w:r w:rsidRPr="00DD5841">
        <w:rPr>
          <w:sz w:val="20"/>
          <w:szCs w:val="20"/>
        </w:rPr>
        <w:t xml:space="preserve">1997 </w:t>
      </w:r>
      <w:r w:rsidR="00CD3B1B">
        <w:rPr>
          <w:sz w:val="20"/>
          <w:szCs w:val="20"/>
        </w:rPr>
        <w:t>–</w:t>
      </w:r>
      <w:r w:rsidRPr="00DD5841">
        <w:rPr>
          <w:sz w:val="20"/>
          <w:szCs w:val="20"/>
        </w:rPr>
        <w:t xml:space="preserve"> </w:t>
      </w:r>
      <w:r w:rsidR="00117773" w:rsidRPr="00DD5841">
        <w:rPr>
          <w:sz w:val="20"/>
          <w:szCs w:val="20"/>
        </w:rPr>
        <w:t>2003</w:t>
      </w:r>
      <w:r w:rsidRPr="00DD5841">
        <w:rPr>
          <w:sz w:val="20"/>
          <w:szCs w:val="20"/>
        </w:rPr>
        <w:tab/>
        <w:t xml:space="preserve">Associate Professor, Department of German, UW-Madison </w:t>
      </w:r>
    </w:p>
    <w:p w14:paraId="6C395B8D" w14:textId="1DFD158C" w:rsidR="00A766C8" w:rsidRPr="00DD5841" w:rsidRDefault="00A766C8">
      <w:pPr>
        <w:tabs>
          <w:tab w:val="left" w:pos="2592"/>
        </w:tabs>
        <w:ind w:left="432" w:hanging="432"/>
        <w:rPr>
          <w:sz w:val="20"/>
          <w:szCs w:val="20"/>
        </w:rPr>
      </w:pPr>
      <w:r w:rsidRPr="00DD5841">
        <w:rPr>
          <w:sz w:val="20"/>
          <w:szCs w:val="20"/>
        </w:rPr>
        <w:t xml:space="preserve">1992 </w:t>
      </w:r>
      <w:r w:rsidR="00CD3B1B">
        <w:rPr>
          <w:sz w:val="20"/>
          <w:szCs w:val="20"/>
        </w:rPr>
        <w:t>–</w:t>
      </w:r>
      <w:r w:rsidRPr="00DD5841">
        <w:rPr>
          <w:sz w:val="20"/>
          <w:szCs w:val="20"/>
        </w:rPr>
        <w:t xml:space="preserve"> 1997</w:t>
      </w:r>
      <w:r w:rsidRPr="00DD5841">
        <w:rPr>
          <w:sz w:val="20"/>
          <w:szCs w:val="20"/>
        </w:rPr>
        <w:tab/>
        <w:t xml:space="preserve">Assistant Professor, Department of German, UW-Madison </w:t>
      </w:r>
    </w:p>
    <w:p w14:paraId="6F7A2D0D" w14:textId="1E346B6B" w:rsidR="00A766C8" w:rsidRPr="00DD5841" w:rsidRDefault="00A766C8">
      <w:pPr>
        <w:tabs>
          <w:tab w:val="left" w:pos="2592"/>
        </w:tabs>
        <w:ind w:left="432" w:hanging="432"/>
        <w:rPr>
          <w:sz w:val="20"/>
          <w:szCs w:val="20"/>
        </w:rPr>
      </w:pPr>
      <w:r w:rsidRPr="00DD5841">
        <w:rPr>
          <w:sz w:val="20"/>
          <w:szCs w:val="20"/>
        </w:rPr>
        <w:t>1991</w:t>
      </w:r>
      <w:r w:rsidR="0054238D" w:rsidRPr="00DD5841">
        <w:rPr>
          <w:sz w:val="20"/>
          <w:szCs w:val="20"/>
        </w:rPr>
        <w:t xml:space="preserve"> </w:t>
      </w:r>
      <w:r w:rsidR="00CD3B1B">
        <w:rPr>
          <w:sz w:val="20"/>
          <w:szCs w:val="20"/>
        </w:rPr>
        <w:t>–</w:t>
      </w:r>
      <w:r w:rsidR="0054238D" w:rsidRPr="00DD5841">
        <w:rPr>
          <w:sz w:val="20"/>
          <w:szCs w:val="20"/>
        </w:rPr>
        <w:t xml:space="preserve"> 19</w:t>
      </w:r>
      <w:r w:rsidRPr="00DD5841">
        <w:rPr>
          <w:sz w:val="20"/>
          <w:szCs w:val="20"/>
        </w:rPr>
        <w:t>92</w:t>
      </w:r>
      <w:r w:rsidRPr="00DD5841">
        <w:rPr>
          <w:sz w:val="20"/>
          <w:szCs w:val="20"/>
        </w:rPr>
        <w:tab/>
        <w:t>Lecturer, German Department, University of</w:t>
      </w:r>
      <w:r w:rsidR="001B1B8E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California-Santa Barbara</w:t>
      </w:r>
    </w:p>
    <w:p w14:paraId="3D1F3D3D" w14:textId="77777777" w:rsidR="009C1DF0" w:rsidRPr="001B1B8E" w:rsidRDefault="009C1DF0">
      <w:pPr>
        <w:tabs>
          <w:tab w:val="left" w:pos="2592"/>
        </w:tabs>
        <w:ind w:left="432" w:hanging="432"/>
        <w:rPr>
          <w:sz w:val="20"/>
          <w:szCs w:val="20"/>
        </w:rPr>
      </w:pPr>
    </w:p>
    <w:p w14:paraId="727D2E31" w14:textId="77777777" w:rsidR="00AA551A" w:rsidRDefault="00AA551A">
      <w:pPr>
        <w:tabs>
          <w:tab w:val="left" w:pos="2592"/>
        </w:tabs>
        <w:jc w:val="center"/>
        <w:rPr>
          <w:b/>
          <w:bCs/>
          <w:sz w:val="20"/>
          <w:szCs w:val="20"/>
        </w:rPr>
      </w:pPr>
    </w:p>
    <w:p w14:paraId="4761F042" w14:textId="77777777" w:rsidR="00E24F50" w:rsidRDefault="00E24F50">
      <w:pPr>
        <w:tabs>
          <w:tab w:val="left" w:pos="2592"/>
        </w:tabs>
        <w:jc w:val="center"/>
        <w:rPr>
          <w:b/>
          <w:bCs/>
          <w:sz w:val="20"/>
          <w:szCs w:val="20"/>
        </w:rPr>
      </w:pPr>
    </w:p>
    <w:p w14:paraId="134AE188" w14:textId="77777777" w:rsidR="00A766C8" w:rsidRPr="00DD5841" w:rsidRDefault="00A766C8">
      <w:pPr>
        <w:tabs>
          <w:tab w:val="left" w:pos="2592"/>
        </w:tabs>
        <w:jc w:val="center"/>
        <w:rPr>
          <w:sz w:val="20"/>
          <w:szCs w:val="20"/>
        </w:rPr>
      </w:pPr>
      <w:r w:rsidRPr="00DD5841">
        <w:rPr>
          <w:b/>
          <w:bCs/>
          <w:sz w:val="20"/>
          <w:szCs w:val="20"/>
        </w:rPr>
        <w:t>EDUCATION</w:t>
      </w:r>
    </w:p>
    <w:p w14:paraId="3ABAD1CF" w14:textId="77777777" w:rsidR="00103DB9" w:rsidRDefault="00103DB9">
      <w:pPr>
        <w:tabs>
          <w:tab w:val="left" w:pos="2592"/>
        </w:tabs>
        <w:rPr>
          <w:sz w:val="20"/>
          <w:szCs w:val="20"/>
        </w:rPr>
      </w:pPr>
    </w:p>
    <w:p w14:paraId="2C0FBCE7" w14:textId="77777777" w:rsid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1991    </w:t>
      </w:r>
      <w:r w:rsidRPr="00DD5841">
        <w:rPr>
          <w:sz w:val="20"/>
          <w:szCs w:val="20"/>
        </w:rPr>
        <w:tab/>
      </w:r>
      <w:r w:rsidR="000212A2">
        <w:rPr>
          <w:sz w:val="20"/>
          <w:szCs w:val="20"/>
        </w:rPr>
        <w:t>Ph.D. in German Literature, (“With highest distinction”</w:t>
      </w:r>
      <w:r w:rsidRPr="00DD5841">
        <w:rPr>
          <w:sz w:val="20"/>
          <w:szCs w:val="20"/>
        </w:rPr>
        <w:t>),</w:t>
      </w:r>
      <w:r w:rsid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ab/>
      </w:r>
    </w:p>
    <w:p w14:paraId="72CEC76D" w14:textId="77777777" w:rsidR="00A766C8" w:rsidRPr="00DD5841" w:rsidRDefault="00DD584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A766C8" w:rsidRPr="00DD5841">
        <w:rPr>
          <w:sz w:val="20"/>
          <w:szCs w:val="20"/>
        </w:rPr>
        <w:t xml:space="preserve">University of California, Santa Barbara. </w:t>
      </w:r>
    </w:p>
    <w:p w14:paraId="01C594D1" w14:textId="77777777" w:rsidR="00054E81" w:rsidRDefault="000212A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1982</w:t>
      </w:r>
      <w:r>
        <w:rPr>
          <w:sz w:val="20"/>
          <w:szCs w:val="20"/>
        </w:rPr>
        <w:tab/>
      </w:r>
      <w:r w:rsidRPr="000212A2">
        <w:rPr>
          <w:i/>
          <w:sz w:val="20"/>
          <w:szCs w:val="20"/>
        </w:rPr>
        <w:t>Staatsexamen</w:t>
      </w:r>
      <w:r>
        <w:rPr>
          <w:sz w:val="20"/>
          <w:szCs w:val="20"/>
        </w:rPr>
        <w:t xml:space="preserve"> </w:t>
      </w:r>
      <w:r w:rsidR="00A766C8" w:rsidRPr="00DD5841">
        <w:rPr>
          <w:sz w:val="20"/>
          <w:szCs w:val="20"/>
        </w:rPr>
        <w:t>(State Board Examinations)</w:t>
      </w:r>
      <w:r w:rsidR="00054E81">
        <w:rPr>
          <w:sz w:val="20"/>
          <w:szCs w:val="20"/>
        </w:rPr>
        <w:t xml:space="preserve"> </w:t>
      </w:r>
      <w:r w:rsidR="00A766C8" w:rsidRPr="00DD5841">
        <w:rPr>
          <w:sz w:val="20"/>
          <w:szCs w:val="20"/>
        </w:rPr>
        <w:t xml:space="preserve">in English and German Language </w:t>
      </w:r>
    </w:p>
    <w:p w14:paraId="13EABEEA" w14:textId="77777777" w:rsidR="00054E81" w:rsidRDefault="00054E8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A766C8" w:rsidRPr="00DD5841">
        <w:rPr>
          <w:sz w:val="20"/>
          <w:szCs w:val="20"/>
        </w:rPr>
        <w:t>and Literature,</w:t>
      </w:r>
      <w:r>
        <w:rPr>
          <w:sz w:val="20"/>
          <w:szCs w:val="20"/>
        </w:rPr>
        <w:t xml:space="preserve"> </w:t>
      </w:r>
      <w:r w:rsidR="00A766C8" w:rsidRPr="00DD5841">
        <w:rPr>
          <w:sz w:val="20"/>
          <w:szCs w:val="20"/>
        </w:rPr>
        <w:t>and Pedagogy, Joh</w:t>
      </w:r>
      <w:r>
        <w:rPr>
          <w:sz w:val="20"/>
          <w:szCs w:val="20"/>
        </w:rPr>
        <w:t xml:space="preserve">ann Wolfgang Goethe-University, </w:t>
      </w:r>
    </w:p>
    <w:p w14:paraId="2FAAD833" w14:textId="77777777" w:rsidR="00A766C8" w:rsidRDefault="00054E8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  <w:t>Frankfurt am Main,</w:t>
      </w:r>
      <w:r w:rsidR="00A766C8" w:rsidRPr="00DD5841">
        <w:rPr>
          <w:sz w:val="20"/>
          <w:szCs w:val="20"/>
        </w:rPr>
        <w:t xml:space="preserve"> Germany.</w:t>
      </w:r>
    </w:p>
    <w:p w14:paraId="4834E80E" w14:textId="77777777" w:rsidR="00054E81" w:rsidRDefault="00054E8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1977</w:t>
      </w:r>
      <w:r w:rsidR="00014721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="00014721">
        <w:rPr>
          <w:sz w:val="20"/>
          <w:szCs w:val="20"/>
        </w:rPr>
        <w:t xml:space="preserve"> </w:t>
      </w:r>
      <w:r>
        <w:rPr>
          <w:sz w:val="20"/>
          <w:szCs w:val="20"/>
        </w:rPr>
        <w:t>1982</w:t>
      </w:r>
      <w:r>
        <w:rPr>
          <w:sz w:val="20"/>
          <w:szCs w:val="20"/>
        </w:rPr>
        <w:tab/>
        <w:t xml:space="preserve">Studies in Slavic Language and Literature, English and American Literature, </w:t>
      </w:r>
    </w:p>
    <w:p w14:paraId="30B73E86" w14:textId="77777777" w:rsidR="00054E81" w:rsidRDefault="00054E8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  <w:t>German Literature, and Pedagogy, Johann Wolfgang Goethe University,</w:t>
      </w:r>
    </w:p>
    <w:p w14:paraId="00E66191" w14:textId="77777777" w:rsidR="00054E81" w:rsidRPr="00DD5841" w:rsidRDefault="00E24F50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  <w:t>Frankfurt/</w:t>
      </w:r>
      <w:r w:rsidR="00054E81">
        <w:rPr>
          <w:sz w:val="20"/>
          <w:szCs w:val="20"/>
        </w:rPr>
        <w:t>Main, Germany</w:t>
      </w:r>
    </w:p>
    <w:p w14:paraId="2139A4B6" w14:textId="77777777" w:rsidR="00054E8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1976 - 1977</w:t>
      </w:r>
      <w:r w:rsidRPr="00DD5841">
        <w:rPr>
          <w:sz w:val="20"/>
          <w:szCs w:val="20"/>
        </w:rPr>
        <w:tab/>
        <w:t>Translators</w:t>
      </w:r>
      <w:r w:rsidR="000212A2">
        <w:rPr>
          <w:sz w:val="20"/>
          <w:szCs w:val="20"/>
        </w:rPr>
        <w:t>’</w:t>
      </w:r>
      <w:r w:rsidRPr="00DD5841">
        <w:rPr>
          <w:sz w:val="20"/>
          <w:szCs w:val="20"/>
        </w:rPr>
        <w:t xml:space="preserve"> and Interpreters' Program, English</w:t>
      </w:r>
      <w:r w:rsidR="00054E8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and Russian, Heidelberg</w:t>
      </w:r>
    </w:p>
    <w:p w14:paraId="3B7093F7" w14:textId="77777777" w:rsidR="00A766C8" w:rsidRPr="00DD5841" w:rsidRDefault="00054E8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A766C8" w:rsidRPr="00DD5841">
        <w:rPr>
          <w:sz w:val="20"/>
          <w:szCs w:val="20"/>
        </w:rPr>
        <w:t>University, Germany</w:t>
      </w:r>
    </w:p>
    <w:p w14:paraId="68E93266" w14:textId="77777777" w:rsidR="00A766C8" w:rsidRPr="00054E81" w:rsidRDefault="00A766C8">
      <w:pPr>
        <w:tabs>
          <w:tab w:val="left" w:pos="2592"/>
        </w:tabs>
        <w:rPr>
          <w:sz w:val="20"/>
          <w:szCs w:val="20"/>
        </w:rPr>
      </w:pPr>
      <w:r w:rsidRPr="00054E81">
        <w:rPr>
          <w:sz w:val="20"/>
          <w:szCs w:val="20"/>
        </w:rPr>
        <w:t>May 1976</w:t>
      </w:r>
      <w:r w:rsidRPr="00054E81">
        <w:rPr>
          <w:sz w:val="20"/>
          <w:szCs w:val="20"/>
        </w:rPr>
        <w:tab/>
        <w:t>International Baccalaureat, Frankfurt/Main, Germany</w:t>
      </w:r>
    </w:p>
    <w:p w14:paraId="553F561C" w14:textId="77777777" w:rsidR="00A766C8" w:rsidRPr="00054E81" w:rsidRDefault="00A766C8">
      <w:pPr>
        <w:tabs>
          <w:tab w:val="left" w:pos="2592"/>
        </w:tabs>
        <w:rPr>
          <w:sz w:val="20"/>
          <w:szCs w:val="20"/>
        </w:rPr>
      </w:pPr>
      <w:r w:rsidRPr="00054E81">
        <w:rPr>
          <w:sz w:val="20"/>
          <w:szCs w:val="20"/>
        </w:rPr>
        <w:t>Dec. 1975</w:t>
      </w:r>
      <w:r w:rsidRPr="00054E81">
        <w:rPr>
          <w:sz w:val="20"/>
          <w:szCs w:val="20"/>
        </w:rPr>
        <w:tab/>
        <w:t>Abitur, Goethe-Gymnasium, Frankfurt/Main, Germany</w:t>
      </w:r>
    </w:p>
    <w:p w14:paraId="79D74EF4" w14:textId="77777777" w:rsidR="009C1DF0" w:rsidRPr="00DD5841" w:rsidRDefault="009C1DF0">
      <w:pPr>
        <w:tabs>
          <w:tab w:val="left" w:pos="2592"/>
        </w:tabs>
        <w:rPr>
          <w:sz w:val="20"/>
          <w:szCs w:val="20"/>
        </w:rPr>
      </w:pPr>
    </w:p>
    <w:p w14:paraId="53FCDE3A" w14:textId="77777777" w:rsidR="00AA551A" w:rsidRDefault="00AA551A">
      <w:pPr>
        <w:tabs>
          <w:tab w:val="left" w:pos="2592"/>
        </w:tabs>
        <w:jc w:val="center"/>
        <w:rPr>
          <w:b/>
          <w:bCs/>
          <w:sz w:val="20"/>
          <w:szCs w:val="20"/>
        </w:rPr>
      </w:pPr>
    </w:p>
    <w:p w14:paraId="26E62D04" w14:textId="77777777" w:rsidR="00E24F50" w:rsidRDefault="00E24F50">
      <w:pPr>
        <w:tabs>
          <w:tab w:val="left" w:pos="2592"/>
        </w:tabs>
        <w:jc w:val="center"/>
        <w:rPr>
          <w:b/>
          <w:bCs/>
          <w:sz w:val="20"/>
          <w:szCs w:val="20"/>
        </w:rPr>
      </w:pPr>
    </w:p>
    <w:p w14:paraId="6759B30A" w14:textId="5558B5F7" w:rsidR="00A766C8" w:rsidRPr="00DD5841" w:rsidRDefault="00747F07">
      <w:pPr>
        <w:tabs>
          <w:tab w:val="left" w:pos="2592"/>
        </w:tabs>
        <w:jc w:val="center"/>
        <w:rPr>
          <w:b/>
          <w:bCs/>
          <w:sz w:val="20"/>
          <w:szCs w:val="20"/>
        </w:rPr>
      </w:pPr>
      <w:bookmarkStart w:id="0" w:name="_Hlk101437160"/>
      <w:r>
        <w:rPr>
          <w:b/>
          <w:bCs/>
          <w:sz w:val="20"/>
          <w:szCs w:val="20"/>
        </w:rPr>
        <w:t xml:space="preserve">FELLOWSHIPS, GRANTS, </w:t>
      </w:r>
      <w:r w:rsidR="00AC3A70">
        <w:rPr>
          <w:b/>
          <w:bCs/>
          <w:sz w:val="20"/>
          <w:szCs w:val="20"/>
        </w:rPr>
        <w:t xml:space="preserve">AWARDS, </w:t>
      </w:r>
      <w:r>
        <w:rPr>
          <w:b/>
          <w:bCs/>
          <w:sz w:val="20"/>
          <w:szCs w:val="20"/>
        </w:rPr>
        <w:t>HONORS</w:t>
      </w:r>
    </w:p>
    <w:p w14:paraId="7736767F" w14:textId="77777777" w:rsidR="00103DB9" w:rsidRDefault="00103DB9" w:rsidP="00D24742">
      <w:pPr>
        <w:tabs>
          <w:tab w:val="left" w:pos="2592"/>
        </w:tabs>
        <w:rPr>
          <w:sz w:val="20"/>
          <w:szCs w:val="20"/>
        </w:rPr>
      </w:pPr>
    </w:p>
    <w:p w14:paraId="4B989D4A" w14:textId="65DE0ADE" w:rsidR="00544A02" w:rsidRDefault="00544A02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Fall 2022</w:t>
      </w:r>
      <w:r>
        <w:rPr>
          <w:sz w:val="20"/>
          <w:szCs w:val="20"/>
        </w:rPr>
        <w:tab/>
        <w:t>Anonymous Fun</w:t>
      </w:r>
      <w:r w:rsidR="00591117">
        <w:rPr>
          <w:sz w:val="20"/>
          <w:szCs w:val="20"/>
        </w:rPr>
        <w:t>d</w:t>
      </w:r>
      <w:r>
        <w:rPr>
          <w:sz w:val="20"/>
          <w:szCs w:val="20"/>
        </w:rPr>
        <w:t xml:space="preserve"> Conference Grant: 52</w:t>
      </w:r>
      <w:r w:rsidRPr="00544A02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WI Workshop (Sept/Oct 2022)</w:t>
      </w:r>
    </w:p>
    <w:p w14:paraId="5D8813FF" w14:textId="3E85D49B" w:rsidR="00592926" w:rsidRDefault="00592926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2021-22</w:t>
      </w:r>
      <w:r>
        <w:rPr>
          <w:sz w:val="20"/>
          <w:szCs w:val="20"/>
        </w:rPr>
        <w:tab/>
        <w:t>Research sabbatical/Director’s Research award</w:t>
      </w:r>
    </w:p>
    <w:p w14:paraId="4C7D91B8" w14:textId="3AD9AB97" w:rsidR="00CD3B1B" w:rsidRPr="00B360B8" w:rsidRDefault="00CD3B1B" w:rsidP="005A6B61">
      <w:pPr>
        <w:tabs>
          <w:tab w:val="left" w:pos="2592"/>
        </w:tabs>
        <w:rPr>
          <w:sz w:val="20"/>
          <w:szCs w:val="20"/>
        </w:rPr>
      </w:pPr>
      <w:r w:rsidRPr="00B360B8">
        <w:rPr>
          <w:sz w:val="20"/>
          <w:szCs w:val="20"/>
        </w:rPr>
        <w:t>2021</w:t>
      </w:r>
      <w:r w:rsidRPr="00B360B8">
        <w:rPr>
          <w:sz w:val="20"/>
          <w:szCs w:val="20"/>
        </w:rPr>
        <w:tab/>
        <w:t>Herder-Medaille, International Herder Society</w:t>
      </w:r>
    </w:p>
    <w:p w14:paraId="7F6CED9B" w14:textId="28E20B9F" w:rsidR="007E6DD9" w:rsidRDefault="007E6DD9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2021</w:t>
      </w:r>
      <w:r>
        <w:rPr>
          <w:sz w:val="20"/>
          <w:szCs w:val="20"/>
        </w:rPr>
        <w:tab/>
        <w:t xml:space="preserve">Hilldale Award for </w:t>
      </w:r>
      <w:r w:rsidR="009A7EF3">
        <w:rPr>
          <w:sz w:val="20"/>
          <w:szCs w:val="20"/>
        </w:rPr>
        <w:t xml:space="preserve">the </w:t>
      </w:r>
      <w:r>
        <w:rPr>
          <w:sz w:val="20"/>
          <w:szCs w:val="20"/>
        </w:rPr>
        <w:t>Arts</w:t>
      </w:r>
      <w:r w:rsidR="009A7EF3">
        <w:rPr>
          <w:sz w:val="20"/>
          <w:szCs w:val="20"/>
        </w:rPr>
        <w:t xml:space="preserve"> and </w:t>
      </w:r>
      <w:r>
        <w:rPr>
          <w:sz w:val="20"/>
          <w:szCs w:val="20"/>
        </w:rPr>
        <w:t>Humanities, UW-Madison</w:t>
      </w:r>
    </w:p>
    <w:p w14:paraId="10E43CBC" w14:textId="46523627" w:rsidR="00CD121B" w:rsidRDefault="00CD121B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2018 </w:t>
      </w:r>
      <w:r w:rsidR="00592926">
        <w:rPr>
          <w:sz w:val="20"/>
          <w:szCs w:val="20"/>
        </w:rPr>
        <w:t>–</w:t>
      </w:r>
      <w:r w:rsidR="00421AB3">
        <w:rPr>
          <w:sz w:val="20"/>
          <w:szCs w:val="20"/>
        </w:rPr>
        <w:t xml:space="preserve"> 2023</w:t>
      </w:r>
      <w:r>
        <w:rPr>
          <w:sz w:val="20"/>
          <w:szCs w:val="20"/>
        </w:rPr>
        <w:tab/>
      </w:r>
      <w:r w:rsidR="00592926">
        <w:rPr>
          <w:sz w:val="20"/>
          <w:szCs w:val="20"/>
        </w:rPr>
        <w:t xml:space="preserve">Griebsch Bascom </w:t>
      </w:r>
      <w:r>
        <w:rPr>
          <w:sz w:val="20"/>
          <w:szCs w:val="20"/>
        </w:rPr>
        <w:t>Named Professorship in German</w:t>
      </w:r>
    </w:p>
    <w:p w14:paraId="1EFAC1A7" w14:textId="058230EC" w:rsidR="00736233" w:rsidRDefault="00736233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Fall 2019</w:t>
      </w:r>
      <w:r>
        <w:rPr>
          <w:sz w:val="20"/>
          <w:szCs w:val="20"/>
        </w:rPr>
        <w:tab/>
        <w:t>Anonymous Fund Conference Grant</w:t>
      </w:r>
      <w:r w:rsidR="00592926">
        <w:rPr>
          <w:sz w:val="20"/>
          <w:szCs w:val="20"/>
        </w:rPr>
        <w:t>: 51</w:t>
      </w:r>
      <w:r w:rsidR="00592926" w:rsidRPr="00592926">
        <w:rPr>
          <w:sz w:val="20"/>
          <w:szCs w:val="20"/>
          <w:vertAlign w:val="superscript"/>
        </w:rPr>
        <w:t>st</w:t>
      </w:r>
      <w:r w:rsidR="00592926">
        <w:rPr>
          <w:sz w:val="20"/>
          <w:szCs w:val="20"/>
        </w:rPr>
        <w:t xml:space="preserve"> WI Workshop</w:t>
      </w:r>
      <w:r>
        <w:rPr>
          <w:sz w:val="20"/>
          <w:szCs w:val="20"/>
        </w:rPr>
        <w:t xml:space="preserve"> “Rhythms” (Sept</w:t>
      </w:r>
      <w:r w:rsidR="00592926">
        <w:rPr>
          <w:sz w:val="20"/>
          <w:szCs w:val="20"/>
        </w:rPr>
        <w:t>.</w:t>
      </w:r>
      <w:r>
        <w:rPr>
          <w:sz w:val="20"/>
          <w:szCs w:val="20"/>
        </w:rPr>
        <w:t xml:space="preserve"> 2019)</w:t>
      </w:r>
    </w:p>
    <w:p w14:paraId="14E3F6D7" w14:textId="77777777" w:rsidR="0008525F" w:rsidRPr="0008525F" w:rsidRDefault="0008525F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2017</w:t>
      </w:r>
      <w:r>
        <w:rPr>
          <w:sz w:val="20"/>
          <w:szCs w:val="20"/>
        </w:rPr>
        <w:tab/>
        <w:t xml:space="preserve">Anonymous Fund Grant, </w:t>
      </w:r>
      <w:r>
        <w:rPr>
          <w:i/>
          <w:sz w:val="20"/>
          <w:szCs w:val="20"/>
        </w:rPr>
        <w:t>Biedermann und die Brandstifter</w:t>
      </w:r>
      <w:r>
        <w:rPr>
          <w:sz w:val="20"/>
          <w:szCs w:val="20"/>
        </w:rPr>
        <w:t xml:space="preserve"> theater production</w:t>
      </w:r>
    </w:p>
    <w:p w14:paraId="0881616A" w14:textId="77777777" w:rsidR="000212A2" w:rsidRPr="000212A2" w:rsidRDefault="000212A2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2015</w:t>
      </w:r>
      <w:r>
        <w:rPr>
          <w:sz w:val="20"/>
          <w:szCs w:val="20"/>
        </w:rPr>
        <w:tab/>
        <w:t xml:space="preserve">Anonymous Fund Grant, </w:t>
      </w:r>
      <w:r>
        <w:rPr>
          <w:i/>
          <w:sz w:val="20"/>
          <w:szCs w:val="20"/>
        </w:rPr>
        <w:t>Temperance</w:t>
      </w:r>
      <w:r>
        <w:rPr>
          <w:sz w:val="20"/>
          <w:szCs w:val="20"/>
        </w:rPr>
        <w:t xml:space="preserve"> theater production</w:t>
      </w:r>
    </w:p>
    <w:p w14:paraId="6682C1AC" w14:textId="77777777" w:rsidR="005A6B61" w:rsidRDefault="005A6B61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Fall 2014</w:t>
      </w:r>
      <w:r>
        <w:rPr>
          <w:sz w:val="20"/>
          <w:szCs w:val="20"/>
        </w:rPr>
        <w:tab/>
        <w:t>Chair</w:t>
      </w:r>
      <w:r w:rsidR="00AD6C58">
        <w:rPr>
          <w:sz w:val="20"/>
          <w:szCs w:val="20"/>
        </w:rPr>
        <w:t>’</w:t>
      </w:r>
      <w:r>
        <w:rPr>
          <w:sz w:val="20"/>
          <w:szCs w:val="20"/>
        </w:rPr>
        <w:t>s research leave</w:t>
      </w:r>
    </w:p>
    <w:p w14:paraId="414CDD18" w14:textId="77777777" w:rsidR="005A6B61" w:rsidRPr="00DD5841" w:rsidRDefault="005A6B61" w:rsidP="005A6B6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2014</w:t>
      </w:r>
      <w:r>
        <w:rPr>
          <w:sz w:val="20"/>
          <w:szCs w:val="20"/>
        </w:rPr>
        <w:tab/>
      </w:r>
      <w:r w:rsidRPr="00DD5841">
        <w:rPr>
          <w:sz w:val="20"/>
          <w:szCs w:val="20"/>
        </w:rPr>
        <w:t>UW-Madison research sabbatical</w:t>
      </w:r>
    </w:p>
    <w:p w14:paraId="3CCAB3FE" w14:textId="77777777" w:rsidR="00BE0E63" w:rsidRDefault="00BE0E63" w:rsidP="00BE0E63">
      <w:pPr>
        <w:tabs>
          <w:tab w:val="left" w:pos="2592"/>
        </w:tabs>
        <w:ind w:left="2592" w:hanging="2592"/>
        <w:rPr>
          <w:sz w:val="20"/>
          <w:szCs w:val="20"/>
        </w:rPr>
      </w:pPr>
      <w:r>
        <w:rPr>
          <w:sz w:val="20"/>
          <w:szCs w:val="20"/>
        </w:rPr>
        <w:t>2013</w:t>
      </w:r>
      <w:r w:rsidR="00BB7053">
        <w:rPr>
          <w:sz w:val="20"/>
          <w:szCs w:val="20"/>
        </w:rPr>
        <w:t>-2015</w:t>
      </w:r>
      <w:r>
        <w:rPr>
          <w:sz w:val="20"/>
          <w:szCs w:val="20"/>
        </w:rPr>
        <w:tab/>
        <w:t>Philip R. Certain Fellowship</w:t>
      </w:r>
    </w:p>
    <w:p w14:paraId="4767DBAF" w14:textId="0560BECD" w:rsidR="00736233" w:rsidRDefault="00736233" w:rsidP="00BE0E63">
      <w:pPr>
        <w:tabs>
          <w:tab w:val="left" w:pos="2592"/>
        </w:tabs>
        <w:ind w:left="2592" w:hanging="2592"/>
        <w:rPr>
          <w:sz w:val="20"/>
          <w:szCs w:val="20"/>
        </w:rPr>
      </w:pPr>
      <w:r>
        <w:rPr>
          <w:sz w:val="20"/>
          <w:szCs w:val="20"/>
        </w:rPr>
        <w:lastRenderedPageBreak/>
        <w:t>Fall 2013</w:t>
      </w:r>
      <w:r>
        <w:rPr>
          <w:sz w:val="20"/>
          <w:szCs w:val="20"/>
        </w:rPr>
        <w:tab/>
        <w:t>Anonymous Fund Conference Grant “Anschauung und Anschaulichkeit</w:t>
      </w:r>
      <w:r w:rsidR="006105A5">
        <w:rPr>
          <w:sz w:val="20"/>
          <w:szCs w:val="20"/>
        </w:rPr>
        <w:t>”</w:t>
      </w:r>
      <w:r>
        <w:rPr>
          <w:sz w:val="20"/>
          <w:szCs w:val="20"/>
        </w:rPr>
        <w:t xml:space="preserve"> (Sept. 2013)</w:t>
      </w:r>
    </w:p>
    <w:p w14:paraId="76639C31" w14:textId="52FE3A1B" w:rsidR="00AD14EB" w:rsidRDefault="00AD14EB" w:rsidP="00BE0E63">
      <w:pPr>
        <w:tabs>
          <w:tab w:val="left" w:pos="2592"/>
        </w:tabs>
        <w:ind w:left="2592" w:hanging="2592"/>
        <w:rPr>
          <w:sz w:val="20"/>
          <w:szCs w:val="20"/>
        </w:rPr>
      </w:pPr>
      <w:r>
        <w:rPr>
          <w:sz w:val="20"/>
          <w:szCs w:val="20"/>
        </w:rPr>
        <w:t>Fall 2013</w:t>
      </w:r>
      <w:r>
        <w:rPr>
          <w:sz w:val="20"/>
          <w:szCs w:val="20"/>
        </w:rPr>
        <w:tab/>
        <w:t>Inaugural Max Kade Foun</w:t>
      </w:r>
      <w:r w:rsidR="00592926">
        <w:rPr>
          <w:sz w:val="20"/>
          <w:szCs w:val="20"/>
        </w:rPr>
        <w:t>d</w:t>
      </w:r>
      <w:r>
        <w:rPr>
          <w:sz w:val="20"/>
          <w:szCs w:val="20"/>
        </w:rPr>
        <w:t>ation grant to establish a UW-Madison Distinguished Writer Residency in German</w:t>
      </w:r>
    </w:p>
    <w:p w14:paraId="666BF8E9" w14:textId="77777777" w:rsidR="006C0082" w:rsidRPr="006C0082" w:rsidRDefault="0095325F" w:rsidP="006C0082">
      <w:pPr>
        <w:tabs>
          <w:tab w:val="left" w:pos="2592"/>
        </w:tabs>
        <w:ind w:left="2592" w:hanging="2592"/>
        <w:rPr>
          <w:sz w:val="20"/>
          <w:szCs w:val="20"/>
        </w:rPr>
      </w:pPr>
      <w:r>
        <w:rPr>
          <w:sz w:val="20"/>
          <w:szCs w:val="20"/>
        </w:rPr>
        <w:t>Spring 2013</w:t>
      </w:r>
      <w:r>
        <w:rPr>
          <w:sz w:val="20"/>
          <w:szCs w:val="20"/>
        </w:rPr>
        <w:tab/>
        <w:t>Anonymous Fund Grant</w:t>
      </w:r>
      <w:r w:rsidR="006C0082">
        <w:rPr>
          <w:sz w:val="20"/>
          <w:szCs w:val="20"/>
        </w:rPr>
        <w:t xml:space="preserve">, </w:t>
      </w:r>
      <w:r w:rsidR="006C0082">
        <w:rPr>
          <w:i/>
          <w:sz w:val="20"/>
          <w:szCs w:val="20"/>
        </w:rPr>
        <w:t>Woyzeck</w:t>
      </w:r>
      <w:r w:rsidR="006C0082">
        <w:rPr>
          <w:sz w:val="20"/>
          <w:szCs w:val="20"/>
        </w:rPr>
        <w:t xml:space="preserve"> theater production</w:t>
      </w:r>
    </w:p>
    <w:p w14:paraId="5738FF40" w14:textId="685DC608" w:rsidR="006C0082" w:rsidRDefault="00BE0E63" w:rsidP="006C0082">
      <w:pPr>
        <w:tabs>
          <w:tab w:val="left" w:pos="2592"/>
        </w:tabs>
        <w:ind w:left="2592" w:hanging="2592"/>
        <w:rPr>
          <w:sz w:val="20"/>
          <w:szCs w:val="20"/>
        </w:rPr>
      </w:pPr>
      <w:r>
        <w:rPr>
          <w:sz w:val="20"/>
          <w:szCs w:val="20"/>
        </w:rPr>
        <w:t>2012-14</w:t>
      </w:r>
      <w:r w:rsidR="006C0082">
        <w:rPr>
          <w:sz w:val="20"/>
          <w:szCs w:val="20"/>
        </w:rPr>
        <w:tab/>
      </w:r>
      <w:r w:rsidR="006C0082" w:rsidRPr="00DD5841">
        <w:rPr>
          <w:sz w:val="20"/>
          <w:szCs w:val="20"/>
        </w:rPr>
        <w:t xml:space="preserve">Mellon Foundation/Humanities Center Grant for Workshop </w:t>
      </w:r>
    </w:p>
    <w:p w14:paraId="40A516B6" w14:textId="77777777" w:rsidR="006C0082" w:rsidRPr="00BB7053" w:rsidRDefault="006C0082" w:rsidP="006C008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Pr="006C0082">
        <w:rPr>
          <w:i/>
          <w:sz w:val="20"/>
          <w:szCs w:val="20"/>
        </w:rPr>
        <w:t xml:space="preserve">Translation – Transformation – Transfer </w:t>
      </w:r>
      <w:r w:rsidR="00BB7053">
        <w:rPr>
          <w:sz w:val="20"/>
          <w:szCs w:val="20"/>
        </w:rPr>
        <w:t>(2 years)</w:t>
      </w:r>
    </w:p>
    <w:p w14:paraId="18652381" w14:textId="77777777" w:rsidR="0095325F" w:rsidRDefault="0095325F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Fall 2012</w:t>
      </w:r>
      <w:r>
        <w:rPr>
          <w:sz w:val="20"/>
          <w:szCs w:val="20"/>
        </w:rPr>
        <w:tab/>
        <w:t>Memb</w:t>
      </w:r>
      <w:r w:rsidR="00F92009">
        <w:rPr>
          <w:sz w:val="20"/>
          <w:szCs w:val="20"/>
        </w:rPr>
        <w:t>er, “Foundations: The Research b</w:t>
      </w:r>
      <w:r>
        <w:rPr>
          <w:sz w:val="20"/>
          <w:szCs w:val="20"/>
        </w:rPr>
        <w:t>ehind Leadership and Management”</w:t>
      </w:r>
    </w:p>
    <w:p w14:paraId="7B0FC81A" w14:textId="77777777" w:rsidR="00EF16ED" w:rsidRDefault="00EF16ED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2011</w:t>
      </w:r>
      <w:r>
        <w:rPr>
          <w:sz w:val="20"/>
          <w:szCs w:val="20"/>
        </w:rPr>
        <w:tab/>
      </w:r>
      <w:r w:rsidRPr="0083101F">
        <w:rPr>
          <w:sz w:val="20"/>
          <w:szCs w:val="20"/>
        </w:rPr>
        <w:t xml:space="preserve">Anonymous Fund Grant, </w:t>
      </w:r>
      <w:r>
        <w:rPr>
          <w:i/>
          <w:sz w:val="20"/>
          <w:szCs w:val="20"/>
        </w:rPr>
        <w:t xml:space="preserve">Frau Geesche Gottfried </w:t>
      </w:r>
      <w:r w:rsidRPr="0083101F">
        <w:rPr>
          <w:sz w:val="20"/>
          <w:szCs w:val="20"/>
        </w:rPr>
        <w:t>theater production</w:t>
      </w:r>
    </w:p>
    <w:p w14:paraId="277C8F26" w14:textId="77777777" w:rsidR="00065DD8" w:rsidRDefault="00065DD8" w:rsidP="00D24742">
      <w:pPr>
        <w:tabs>
          <w:tab w:val="left" w:pos="2592"/>
        </w:tabs>
        <w:rPr>
          <w:i/>
          <w:sz w:val="20"/>
          <w:szCs w:val="20"/>
        </w:rPr>
      </w:pPr>
      <w:r>
        <w:rPr>
          <w:sz w:val="20"/>
          <w:szCs w:val="20"/>
        </w:rPr>
        <w:t>Spring 2010</w:t>
      </w:r>
      <w:r>
        <w:rPr>
          <w:sz w:val="20"/>
          <w:szCs w:val="20"/>
        </w:rPr>
        <w:tab/>
        <w:t xml:space="preserve">Faculty Development Seminar </w:t>
      </w:r>
      <w:r>
        <w:rPr>
          <w:i/>
          <w:sz w:val="20"/>
          <w:szCs w:val="20"/>
        </w:rPr>
        <w:t xml:space="preserve">Fairness and Access in Higher </w:t>
      </w:r>
    </w:p>
    <w:p w14:paraId="708C6876" w14:textId="77777777" w:rsidR="00065DD8" w:rsidRPr="00065DD8" w:rsidRDefault="00065DD8" w:rsidP="00D24742">
      <w:pPr>
        <w:tabs>
          <w:tab w:val="left" w:pos="2592"/>
        </w:tabs>
        <w:rPr>
          <w:sz w:val="20"/>
          <w:szCs w:val="20"/>
        </w:rPr>
      </w:pPr>
      <w:r>
        <w:rPr>
          <w:i/>
          <w:sz w:val="20"/>
          <w:szCs w:val="20"/>
        </w:rPr>
        <w:tab/>
        <w:t>Education</w:t>
      </w:r>
      <w:r>
        <w:rPr>
          <w:sz w:val="20"/>
          <w:szCs w:val="20"/>
        </w:rPr>
        <w:t xml:space="preserve"> (participant)</w:t>
      </w:r>
    </w:p>
    <w:p w14:paraId="559077E5" w14:textId="77777777" w:rsidR="001472C2" w:rsidRDefault="001472C2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Summer 2009</w:t>
      </w:r>
      <w:r>
        <w:rPr>
          <w:sz w:val="20"/>
          <w:szCs w:val="20"/>
        </w:rPr>
        <w:tab/>
      </w:r>
      <w:r w:rsidRPr="00DD5841">
        <w:rPr>
          <w:sz w:val="20"/>
          <w:szCs w:val="20"/>
        </w:rPr>
        <w:t>UW-M</w:t>
      </w:r>
      <w:r>
        <w:rPr>
          <w:sz w:val="20"/>
          <w:szCs w:val="20"/>
        </w:rPr>
        <w:t>adison</w:t>
      </w:r>
      <w:r w:rsidRPr="00DD5841">
        <w:rPr>
          <w:sz w:val="20"/>
          <w:szCs w:val="20"/>
        </w:rPr>
        <w:t xml:space="preserve"> Graduate School Research </w:t>
      </w:r>
      <w:r>
        <w:rPr>
          <w:sz w:val="20"/>
          <w:szCs w:val="20"/>
        </w:rPr>
        <w:t xml:space="preserve">and Travel </w:t>
      </w:r>
      <w:r w:rsidRPr="00DD5841">
        <w:rPr>
          <w:sz w:val="20"/>
          <w:szCs w:val="20"/>
        </w:rPr>
        <w:t>Grant</w:t>
      </w:r>
    </w:p>
    <w:p w14:paraId="22545DF1" w14:textId="77777777" w:rsidR="00747F07" w:rsidRDefault="00747F07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2009</w:t>
      </w:r>
      <w:r w:rsidR="00065DD8">
        <w:rPr>
          <w:sz w:val="20"/>
          <w:szCs w:val="20"/>
        </w:rPr>
        <w:t>, 2010</w:t>
      </w:r>
      <w:r>
        <w:rPr>
          <w:sz w:val="20"/>
          <w:szCs w:val="20"/>
        </w:rPr>
        <w:tab/>
        <w:t>Honored Instructor</w:t>
      </w:r>
      <w:r w:rsidR="00065DD8">
        <w:rPr>
          <w:sz w:val="20"/>
          <w:szCs w:val="20"/>
        </w:rPr>
        <w:t xml:space="preserve"> Award,</w:t>
      </w:r>
      <w:r w:rsidR="00065DD8" w:rsidRPr="00065DD8">
        <w:rPr>
          <w:sz w:val="20"/>
          <w:szCs w:val="20"/>
        </w:rPr>
        <w:t xml:space="preserve"> </w:t>
      </w:r>
      <w:r w:rsidR="00065DD8">
        <w:rPr>
          <w:sz w:val="20"/>
          <w:szCs w:val="20"/>
        </w:rPr>
        <w:t xml:space="preserve">University Housing </w:t>
      </w:r>
    </w:p>
    <w:p w14:paraId="19A4A08C" w14:textId="77777777" w:rsidR="001472C2" w:rsidRDefault="00743914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2009</w:t>
      </w:r>
      <w:r w:rsidR="001472C2" w:rsidRPr="0083101F">
        <w:rPr>
          <w:sz w:val="20"/>
          <w:szCs w:val="20"/>
        </w:rPr>
        <w:tab/>
        <w:t xml:space="preserve">Anonymous Fund Grant, </w:t>
      </w:r>
      <w:r w:rsidR="00F92009">
        <w:rPr>
          <w:i/>
          <w:sz w:val="20"/>
          <w:szCs w:val="20"/>
        </w:rPr>
        <w:t>Die fromme Helene</w:t>
      </w:r>
      <w:r w:rsidR="001472C2" w:rsidRPr="0083101F">
        <w:rPr>
          <w:i/>
          <w:sz w:val="20"/>
          <w:szCs w:val="20"/>
        </w:rPr>
        <w:t xml:space="preserve"> </w:t>
      </w:r>
      <w:r w:rsidR="001472C2" w:rsidRPr="0083101F">
        <w:rPr>
          <w:sz w:val="20"/>
          <w:szCs w:val="20"/>
        </w:rPr>
        <w:t>theater production</w:t>
      </w:r>
    </w:p>
    <w:p w14:paraId="5BAFE4F6" w14:textId="77777777" w:rsidR="00211C60" w:rsidRPr="00211C60" w:rsidRDefault="00211C60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Fall 2008</w:t>
      </w:r>
      <w:r>
        <w:rPr>
          <w:sz w:val="20"/>
          <w:szCs w:val="20"/>
        </w:rPr>
        <w:tab/>
        <w:t xml:space="preserve">Faculty Development Seminar </w:t>
      </w:r>
      <w:r>
        <w:rPr>
          <w:i/>
          <w:sz w:val="20"/>
          <w:szCs w:val="20"/>
        </w:rPr>
        <w:t xml:space="preserve">Visuality </w:t>
      </w:r>
      <w:r>
        <w:rPr>
          <w:sz w:val="20"/>
          <w:szCs w:val="20"/>
        </w:rPr>
        <w:t>(participant)</w:t>
      </w:r>
    </w:p>
    <w:p w14:paraId="05EFA3DD" w14:textId="77777777" w:rsidR="0083101F" w:rsidRPr="0083101F" w:rsidRDefault="0083101F" w:rsidP="00D24742">
      <w:pPr>
        <w:tabs>
          <w:tab w:val="left" w:pos="2592"/>
        </w:tabs>
        <w:rPr>
          <w:sz w:val="20"/>
          <w:szCs w:val="20"/>
        </w:rPr>
      </w:pPr>
      <w:r w:rsidRPr="0083101F">
        <w:rPr>
          <w:sz w:val="20"/>
          <w:szCs w:val="20"/>
        </w:rPr>
        <w:t>Spring 2007</w:t>
      </w:r>
      <w:r w:rsidRPr="0083101F">
        <w:rPr>
          <w:sz w:val="20"/>
          <w:szCs w:val="20"/>
        </w:rPr>
        <w:tab/>
        <w:t xml:space="preserve">Anonymous Fund Grant, </w:t>
      </w:r>
      <w:r w:rsidRPr="0083101F">
        <w:rPr>
          <w:i/>
          <w:sz w:val="20"/>
          <w:szCs w:val="20"/>
        </w:rPr>
        <w:t xml:space="preserve">Glaube – Liebe – Hoffnung </w:t>
      </w:r>
      <w:r w:rsidRPr="0083101F">
        <w:rPr>
          <w:sz w:val="20"/>
          <w:szCs w:val="20"/>
        </w:rPr>
        <w:t>theater production</w:t>
      </w:r>
    </w:p>
    <w:p w14:paraId="556DF760" w14:textId="77777777" w:rsidR="00AD14EB" w:rsidRDefault="00AD14EB" w:rsidP="0083101F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2007</w:t>
      </w:r>
      <w:r>
        <w:rPr>
          <w:sz w:val="20"/>
          <w:szCs w:val="20"/>
        </w:rPr>
        <w:tab/>
        <w:t>Brittingham grant for theater residency</w:t>
      </w:r>
    </w:p>
    <w:p w14:paraId="76B81083" w14:textId="77777777" w:rsidR="0083101F" w:rsidRPr="00DD5841" w:rsidRDefault="0083101F" w:rsidP="0083101F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2006</w:t>
      </w:r>
      <w:r>
        <w:rPr>
          <w:sz w:val="20"/>
          <w:szCs w:val="20"/>
        </w:rPr>
        <w:tab/>
      </w:r>
      <w:r w:rsidRPr="00DD5841">
        <w:rPr>
          <w:sz w:val="20"/>
          <w:szCs w:val="20"/>
        </w:rPr>
        <w:t>UW-Madison research sabbatical</w:t>
      </w:r>
    </w:p>
    <w:p w14:paraId="0E5E6E59" w14:textId="77777777" w:rsidR="00D24742" w:rsidRDefault="000E389C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September 2006</w:t>
      </w:r>
      <w:r>
        <w:rPr>
          <w:sz w:val="20"/>
          <w:szCs w:val="20"/>
        </w:rPr>
        <w:tab/>
      </w:r>
      <w:r w:rsidRPr="00D24742">
        <w:rPr>
          <w:sz w:val="20"/>
          <w:szCs w:val="20"/>
        </w:rPr>
        <w:t xml:space="preserve">Grants for International Herder Conference: </w:t>
      </w:r>
      <w:r w:rsidR="00D24742" w:rsidRPr="00D24742">
        <w:rPr>
          <w:sz w:val="20"/>
          <w:szCs w:val="20"/>
        </w:rPr>
        <w:t>International Institute, Center</w:t>
      </w:r>
      <w:r w:rsidR="00D24742">
        <w:rPr>
          <w:sz w:val="20"/>
          <w:szCs w:val="20"/>
        </w:rPr>
        <w:t xml:space="preserve"> </w:t>
      </w:r>
      <w:r w:rsidR="00D24742" w:rsidRPr="00D24742">
        <w:rPr>
          <w:sz w:val="20"/>
          <w:szCs w:val="20"/>
        </w:rPr>
        <w:t xml:space="preserve">for </w:t>
      </w:r>
    </w:p>
    <w:p w14:paraId="57BC1071" w14:textId="77777777" w:rsidR="00D24742" w:rsidRDefault="00D24742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Pr="00D24742">
        <w:rPr>
          <w:sz w:val="20"/>
          <w:szCs w:val="20"/>
        </w:rPr>
        <w:t>G</w:t>
      </w:r>
      <w:r>
        <w:rPr>
          <w:sz w:val="20"/>
          <w:szCs w:val="20"/>
        </w:rPr>
        <w:t xml:space="preserve">erman and European Studies, </w:t>
      </w:r>
      <w:r w:rsidRPr="00D24742">
        <w:rPr>
          <w:sz w:val="20"/>
          <w:szCs w:val="20"/>
        </w:rPr>
        <w:t xml:space="preserve">Center for European Studies, </w:t>
      </w:r>
      <w:r>
        <w:rPr>
          <w:sz w:val="20"/>
          <w:szCs w:val="20"/>
        </w:rPr>
        <w:t xml:space="preserve">Office of the </w:t>
      </w:r>
      <w:r w:rsidRPr="00D24742">
        <w:rPr>
          <w:sz w:val="20"/>
          <w:szCs w:val="20"/>
        </w:rPr>
        <w:t xml:space="preserve">Dean </w:t>
      </w:r>
    </w:p>
    <w:p w14:paraId="64CF9D29" w14:textId="77777777" w:rsidR="00D24742" w:rsidRPr="00D24742" w:rsidRDefault="00D24742" w:rsidP="00D2474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Pr="00D24742">
        <w:rPr>
          <w:sz w:val="20"/>
          <w:szCs w:val="20"/>
        </w:rPr>
        <w:t xml:space="preserve">of International Studies, Anonymous Fund, Evjue Foundation. </w:t>
      </w:r>
    </w:p>
    <w:p w14:paraId="0BCD0D22" w14:textId="77777777" w:rsidR="000E389C" w:rsidRPr="00DD5841" w:rsidRDefault="000E389C" w:rsidP="000E389C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Summer 2006 </w:t>
      </w:r>
      <w:r>
        <w:rPr>
          <w:sz w:val="20"/>
          <w:szCs w:val="20"/>
        </w:rPr>
        <w:tab/>
      </w:r>
      <w:r w:rsidRPr="00DD5841">
        <w:rPr>
          <w:sz w:val="20"/>
          <w:szCs w:val="20"/>
        </w:rPr>
        <w:t>UW-M</w:t>
      </w:r>
      <w:r>
        <w:rPr>
          <w:sz w:val="20"/>
          <w:szCs w:val="20"/>
        </w:rPr>
        <w:t>adison</w:t>
      </w:r>
      <w:r w:rsidRPr="00DD5841">
        <w:rPr>
          <w:sz w:val="20"/>
          <w:szCs w:val="20"/>
        </w:rPr>
        <w:t xml:space="preserve"> Graduate School Research </w:t>
      </w:r>
      <w:r>
        <w:rPr>
          <w:sz w:val="20"/>
          <w:szCs w:val="20"/>
        </w:rPr>
        <w:t xml:space="preserve">and Travel </w:t>
      </w:r>
      <w:r w:rsidRPr="00DD5841">
        <w:rPr>
          <w:sz w:val="20"/>
          <w:szCs w:val="20"/>
        </w:rPr>
        <w:t>Grant</w:t>
      </w:r>
    </w:p>
    <w:p w14:paraId="547D7FA8" w14:textId="77777777" w:rsidR="00736233" w:rsidRDefault="004A7BA3" w:rsidP="009D20FE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Fall 2005</w:t>
      </w:r>
      <w:r w:rsidRPr="00DD5841">
        <w:rPr>
          <w:sz w:val="20"/>
          <w:szCs w:val="20"/>
        </w:rPr>
        <w:tab/>
        <w:t>Conference grants “Writing (in) Images”</w:t>
      </w:r>
      <w:r w:rsidR="00736233">
        <w:rPr>
          <w:sz w:val="20"/>
          <w:szCs w:val="20"/>
        </w:rPr>
        <w:t xml:space="preserve"> (Sept 2005)</w:t>
      </w:r>
      <w:r w:rsidRPr="00DD5841">
        <w:rPr>
          <w:sz w:val="20"/>
          <w:szCs w:val="20"/>
        </w:rPr>
        <w:t>: UW-Madison Anonymous</w:t>
      </w:r>
    </w:p>
    <w:p w14:paraId="6D97339C" w14:textId="77777777" w:rsidR="004A7BA3" w:rsidRPr="00DD5841" w:rsidRDefault="00736233" w:rsidP="009D20FE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4A7BA3" w:rsidRPr="00DD5841">
        <w:rPr>
          <w:sz w:val="20"/>
          <w:szCs w:val="20"/>
        </w:rPr>
        <w:t>Fund;</w:t>
      </w:r>
      <w:r>
        <w:rPr>
          <w:sz w:val="20"/>
          <w:szCs w:val="20"/>
        </w:rPr>
        <w:t xml:space="preserve"> </w:t>
      </w:r>
      <w:r w:rsidR="004A7BA3" w:rsidRPr="00DD5841">
        <w:rPr>
          <w:sz w:val="20"/>
          <w:szCs w:val="20"/>
        </w:rPr>
        <w:t>Thyssen Foundation</w:t>
      </w:r>
      <w:r w:rsidR="00E31ECA">
        <w:rPr>
          <w:sz w:val="20"/>
          <w:szCs w:val="20"/>
        </w:rPr>
        <w:t>, Germany</w:t>
      </w:r>
    </w:p>
    <w:p w14:paraId="5CA3D0DF" w14:textId="77777777" w:rsidR="000E389C" w:rsidRPr="00DD5841" w:rsidRDefault="000E389C" w:rsidP="000E389C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Summer 2005</w:t>
      </w:r>
      <w:r w:rsidRPr="00DD5841">
        <w:rPr>
          <w:sz w:val="20"/>
          <w:szCs w:val="20"/>
        </w:rPr>
        <w:tab/>
        <w:t>UW-M</w:t>
      </w:r>
      <w:r>
        <w:rPr>
          <w:sz w:val="20"/>
          <w:szCs w:val="20"/>
        </w:rPr>
        <w:t>adison</w:t>
      </w:r>
      <w:r w:rsidRPr="00DD5841">
        <w:rPr>
          <w:sz w:val="20"/>
          <w:szCs w:val="20"/>
        </w:rPr>
        <w:t xml:space="preserve"> Graduate School Research </w:t>
      </w:r>
      <w:r>
        <w:rPr>
          <w:sz w:val="20"/>
          <w:szCs w:val="20"/>
        </w:rPr>
        <w:t xml:space="preserve">and Travel </w:t>
      </w:r>
      <w:r w:rsidRPr="00DD5841">
        <w:rPr>
          <w:sz w:val="20"/>
          <w:szCs w:val="20"/>
        </w:rPr>
        <w:t>Grant</w:t>
      </w:r>
    </w:p>
    <w:p w14:paraId="1390D5C1" w14:textId="77777777" w:rsidR="00A22CCF" w:rsidRDefault="00A22CCF" w:rsidP="00A22CCF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Spring 2005</w:t>
      </w:r>
      <w:r w:rsidRPr="00DD5841">
        <w:rPr>
          <w:sz w:val="20"/>
          <w:szCs w:val="20"/>
        </w:rPr>
        <w:tab/>
        <w:t xml:space="preserve">Anonymous Fund Grant, </w:t>
      </w:r>
      <w:r w:rsidRPr="00DD5841">
        <w:rPr>
          <w:i/>
          <w:iCs/>
          <w:sz w:val="20"/>
          <w:szCs w:val="20"/>
        </w:rPr>
        <w:t>Der Vogelkopp</w:t>
      </w:r>
      <w:r w:rsidRPr="00DD5841">
        <w:rPr>
          <w:sz w:val="20"/>
          <w:szCs w:val="20"/>
        </w:rPr>
        <w:t xml:space="preserve"> theater production</w:t>
      </w:r>
    </w:p>
    <w:p w14:paraId="3664FF51" w14:textId="77777777" w:rsidR="00AD14EB" w:rsidRPr="00DD5841" w:rsidRDefault="00AD14EB" w:rsidP="00A22CCF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2005</w:t>
      </w:r>
      <w:r>
        <w:rPr>
          <w:sz w:val="20"/>
          <w:szCs w:val="20"/>
        </w:rPr>
        <w:tab/>
        <w:t xml:space="preserve">Max Kade </w:t>
      </w:r>
      <w:r w:rsidR="00BB0939">
        <w:rPr>
          <w:sz w:val="20"/>
          <w:szCs w:val="20"/>
        </w:rPr>
        <w:t>Professorship grant</w:t>
      </w:r>
    </w:p>
    <w:p w14:paraId="5BA394B9" w14:textId="77777777" w:rsidR="00A766C8" w:rsidRPr="00DD5841" w:rsidRDefault="009D20FE">
      <w:pPr>
        <w:tabs>
          <w:tab w:val="left" w:pos="2592"/>
        </w:tabs>
        <w:ind w:left="2592" w:hanging="2592"/>
        <w:rPr>
          <w:sz w:val="20"/>
          <w:szCs w:val="20"/>
        </w:rPr>
      </w:pPr>
      <w:r w:rsidRPr="00DD5841">
        <w:rPr>
          <w:sz w:val="20"/>
          <w:szCs w:val="20"/>
        </w:rPr>
        <w:t xml:space="preserve">Summer </w:t>
      </w:r>
      <w:r w:rsidR="00117773" w:rsidRPr="00DD5841">
        <w:rPr>
          <w:sz w:val="20"/>
          <w:szCs w:val="20"/>
        </w:rPr>
        <w:t>2003</w:t>
      </w:r>
      <w:r w:rsidR="00117773" w:rsidRPr="00DD5841">
        <w:rPr>
          <w:sz w:val="20"/>
          <w:szCs w:val="20"/>
        </w:rPr>
        <w:tab/>
        <w:t>Center for European Studies Research</w:t>
      </w:r>
      <w:r w:rsidR="000E389C">
        <w:rPr>
          <w:sz w:val="20"/>
          <w:szCs w:val="20"/>
        </w:rPr>
        <w:t xml:space="preserve">/Travel </w:t>
      </w:r>
      <w:r w:rsidR="00117773" w:rsidRPr="00DD5841">
        <w:rPr>
          <w:sz w:val="20"/>
          <w:szCs w:val="20"/>
        </w:rPr>
        <w:t>Grant</w:t>
      </w:r>
    </w:p>
    <w:p w14:paraId="2D8D764B" w14:textId="77777777" w:rsidR="00117773" w:rsidRPr="00DD5841" w:rsidRDefault="00117773">
      <w:pPr>
        <w:tabs>
          <w:tab w:val="left" w:pos="2592"/>
        </w:tabs>
        <w:ind w:left="2592" w:hanging="2592"/>
        <w:rPr>
          <w:sz w:val="20"/>
          <w:szCs w:val="20"/>
        </w:rPr>
      </w:pPr>
      <w:r w:rsidRPr="00DD5841">
        <w:rPr>
          <w:sz w:val="20"/>
          <w:szCs w:val="20"/>
        </w:rPr>
        <w:t xml:space="preserve">Spring 2003 </w:t>
      </w:r>
      <w:r w:rsidRPr="00DD5841">
        <w:rPr>
          <w:sz w:val="20"/>
          <w:szCs w:val="20"/>
        </w:rPr>
        <w:tab/>
        <w:t xml:space="preserve">Anonymous Fund Grant, </w:t>
      </w:r>
      <w:r w:rsidRPr="00DD5841">
        <w:rPr>
          <w:i/>
          <w:iCs/>
          <w:sz w:val="20"/>
          <w:szCs w:val="20"/>
        </w:rPr>
        <w:t>Das Kontingent</w:t>
      </w:r>
      <w:r w:rsidRPr="00DD5841">
        <w:rPr>
          <w:sz w:val="20"/>
          <w:szCs w:val="20"/>
        </w:rPr>
        <w:t xml:space="preserve"> theater production</w:t>
      </w:r>
    </w:p>
    <w:p w14:paraId="26FFE31B" w14:textId="77777777" w:rsidR="00F44B84" w:rsidRDefault="00A766C8">
      <w:pPr>
        <w:tabs>
          <w:tab w:val="left" w:pos="2592"/>
        </w:tabs>
        <w:ind w:left="2592" w:hanging="2592"/>
        <w:rPr>
          <w:sz w:val="20"/>
          <w:szCs w:val="20"/>
        </w:rPr>
      </w:pPr>
      <w:r w:rsidRPr="00DD5841">
        <w:rPr>
          <w:sz w:val="20"/>
          <w:szCs w:val="20"/>
        </w:rPr>
        <w:t>2002</w:t>
      </w:r>
      <w:r w:rsidR="0054238D" w:rsidRPr="00DD5841">
        <w:rPr>
          <w:sz w:val="20"/>
          <w:szCs w:val="20"/>
        </w:rPr>
        <w:t xml:space="preserve"> - 20</w:t>
      </w:r>
      <w:r w:rsidRPr="00DD5841">
        <w:rPr>
          <w:sz w:val="20"/>
          <w:szCs w:val="20"/>
        </w:rPr>
        <w:t>03</w:t>
      </w:r>
      <w:r w:rsidRPr="00DD5841">
        <w:rPr>
          <w:sz w:val="20"/>
          <w:szCs w:val="20"/>
        </w:rPr>
        <w:tab/>
        <w:t xml:space="preserve">Mellon Foundation/Humanities Center Grant for Workshop </w:t>
      </w:r>
    </w:p>
    <w:p w14:paraId="41B83DB4" w14:textId="77777777" w:rsidR="00A766C8" w:rsidRPr="00DD5841" w:rsidRDefault="00F44B84">
      <w:pPr>
        <w:tabs>
          <w:tab w:val="left" w:pos="2592"/>
        </w:tabs>
        <w:ind w:left="2592" w:hanging="2592"/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 w:rsidR="00A766C8" w:rsidRPr="00DD5841">
        <w:rPr>
          <w:i/>
          <w:iCs/>
          <w:sz w:val="20"/>
          <w:szCs w:val="20"/>
        </w:rPr>
        <w:t>Metaphor – Language, Thought, Art</w:t>
      </w:r>
    </w:p>
    <w:p w14:paraId="5423F363" w14:textId="77777777" w:rsid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Summer 2002</w:t>
      </w:r>
      <w:r w:rsidRPr="00DD5841">
        <w:rPr>
          <w:sz w:val="20"/>
          <w:szCs w:val="20"/>
        </w:rPr>
        <w:tab/>
        <w:t xml:space="preserve">Teaching Academy Summer Institute Fellow, plus grant to develop team-taught </w:t>
      </w:r>
    </w:p>
    <w:p w14:paraId="023D045F" w14:textId="77777777" w:rsidR="00A766C8" w:rsidRPr="00DD5841" w:rsidRDefault="00DD584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A766C8" w:rsidRPr="00DD5841">
        <w:rPr>
          <w:sz w:val="20"/>
          <w:szCs w:val="20"/>
        </w:rPr>
        <w:t>graduate seminar</w:t>
      </w:r>
    </w:p>
    <w:p w14:paraId="79DD5719" w14:textId="77777777" w:rsidR="00AD14EB" w:rsidRDefault="00AD14EB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Spring 2001</w:t>
      </w:r>
      <w:r>
        <w:rPr>
          <w:sz w:val="20"/>
          <w:szCs w:val="20"/>
        </w:rPr>
        <w:tab/>
        <w:t>Kemper Knapp grant for theater residency</w:t>
      </w:r>
    </w:p>
    <w:p w14:paraId="3B6348D4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Spring 2001</w:t>
      </w:r>
      <w:r w:rsidRPr="00DD5841">
        <w:rPr>
          <w:sz w:val="20"/>
          <w:szCs w:val="20"/>
        </w:rPr>
        <w:tab/>
        <w:t xml:space="preserve">UW-Msn Humanistic Foundation Grant, </w:t>
      </w:r>
      <w:r w:rsidRPr="00DD5841">
        <w:rPr>
          <w:i/>
          <w:iCs/>
          <w:sz w:val="20"/>
          <w:szCs w:val="20"/>
        </w:rPr>
        <w:t>Peter Squenz</w:t>
      </w:r>
      <w:r w:rsidRPr="00DD5841">
        <w:rPr>
          <w:sz w:val="20"/>
          <w:szCs w:val="20"/>
        </w:rPr>
        <w:t xml:space="preserve"> theater production</w:t>
      </w:r>
    </w:p>
    <w:p w14:paraId="6AEDC966" w14:textId="77777777" w:rsidR="004A7BA3" w:rsidRPr="00DD5841" w:rsidRDefault="004A7BA3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1999</w:t>
      </w:r>
      <w:r w:rsidR="0001472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-</w:t>
      </w:r>
      <w:r w:rsidR="0001472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2000</w:t>
      </w:r>
      <w:r w:rsidRPr="00DD5841">
        <w:rPr>
          <w:sz w:val="20"/>
          <w:szCs w:val="20"/>
        </w:rPr>
        <w:tab/>
        <w:t>UW-Madison research sabbatical</w:t>
      </w:r>
    </w:p>
    <w:p w14:paraId="3F544CD5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1999</w:t>
      </w:r>
      <w:r w:rsidR="0054238D" w:rsidRP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-</w:t>
      </w:r>
      <w:r w:rsidR="0054238D" w:rsidRP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2001</w:t>
      </w:r>
      <w:r w:rsidRPr="00DD5841">
        <w:rPr>
          <w:sz w:val="20"/>
          <w:szCs w:val="20"/>
        </w:rPr>
        <w:tab/>
        <w:t>UW-Madison Vilas Research Fellowship</w:t>
      </w:r>
    </w:p>
    <w:p w14:paraId="20146E1C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Spring 1999</w:t>
      </w:r>
      <w:r w:rsidRPr="00DD5841">
        <w:rPr>
          <w:sz w:val="20"/>
          <w:szCs w:val="20"/>
        </w:rPr>
        <w:tab/>
        <w:t xml:space="preserve">UW-Msn Pickard Fund Grant, </w:t>
      </w:r>
      <w:r w:rsidRPr="00DD5841">
        <w:rPr>
          <w:i/>
          <w:iCs/>
          <w:sz w:val="20"/>
          <w:szCs w:val="20"/>
        </w:rPr>
        <w:t>Der Meteor</w:t>
      </w:r>
      <w:r w:rsidRPr="00DD5841">
        <w:rPr>
          <w:sz w:val="20"/>
          <w:szCs w:val="20"/>
        </w:rPr>
        <w:t xml:space="preserve"> theater production</w:t>
      </w:r>
    </w:p>
    <w:p w14:paraId="4AD0DCC5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1999</w:t>
      </w:r>
      <w:r w:rsidRPr="00DD5841">
        <w:rPr>
          <w:sz w:val="20"/>
          <w:szCs w:val="20"/>
        </w:rPr>
        <w:tab/>
        <w:t>Chancellor's Distinguished Teaching Award</w:t>
      </w:r>
    </w:p>
    <w:p w14:paraId="49B25F09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Summer 1997</w:t>
      </w:r>
      <w:r w:rsidRPr="00DD5841">
        <w:rPr>
          <w:sz w:val="20"/>
          <w:szCs w:val="20"/>
        </w:rPr>
        <w:tab/>
        <w:t>UW-Msn Graduate School Research Grant</w:t>
      </w:r>
    </w:p>
    <w:p w14:paraId="5AF4C492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Spring 1997</w:t>
      </w:r>
      <w:r w:rsidRPr="00DD5841">
        <w:rPr>
          <w:sz w:val="20"/>
          <w:szCs w:val="20"/>
        </w:rPr>
        <w:tab/>
        <w:t xml:space="preserve">UW-Msn Pickard Fund Grant, </w:t>
      </w:r>
      <w:r w:rsidRPr="00DD5841">
        <w:rPr>
          <w:i/>
          <w:iCs/>
          <w:sz w:val="20"/>
          <w:szCs w:val="20"/>
        </w:rPr>
        <w:t>Publikumsbeschimpfung</w:t>
      </w:r>
      <w:r w:rsidR="00DD5841">
        <w:rPr>
          <w:iCs/>
          <w:sz w:val="20"/>
          <w:szCs w:val="20"/>
        </w:rPr>
        <w:t xml:space="preserve"> theater production</w:t>
      </w:r>
    </w:p>
    <w:p w14:paraId="7B25E8E1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Summer 1996</w:t>
      </w:r>
      <w:r w:rsidRPr="00DD5841">
        <w:rPr>
          <w:sz w:val="20"/>
          <w:szCs w:val="20"/>
        </w:rPr>
        <w:tab/>
        <w:t>UW-Msn Graduate School Research Grant</w:t>
      </w:r>
    </w:p>
    <w:p w14:paraId="786409C1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1994</w:t>
      </w:r>
      <w:r w:rsidR="0054238D" w:rsidRP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-</w:t>
      </w:r>
      <w:r w:rsidR="0054238D" w:rsidRP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1995</w:t>
      </w:r>
      <w:r w:rsidRPr="00DD5841">
        <w:rPr>
          <w:sz w:val="20"/>
          <w:szCs w:val="20"/>
        </w:rPr>
        <w:tab/>
        <w:t>Lilly Foundation Teaching Fellowship</w:t>
      </w:r>
    </w:p>
    <w:p w14:paraId="30D7216F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Spring 1995</w:t>
      </w:r>
      <w:r w:rsidRPr="00DD5841">
        <w:rPr>
          <w:sz w:val="20"/>
          <w:szCs w:val="20"/>
        </w:rPr>
        <w:tab/>
        <w:t xml:space="preserve">UW-Msn Anonymous Fund Grant, </w:t>
      </w:r>
      <w:r w:rsidRPr="00DD5841">
        <w:rPr>
          <w:i/>
          <w:iCs/>
          <w:sz w:val="20"/>
          <w:szCs w:val="20"/>
        </w:rPr>
        <w:t>Leonce und Lena</w:t>
      </w:r>
      <w:r w:rsidR="00DD5841">
        <w:rPr>
          <w:i/>
          <w:iCs/>
          <w:sz w:val="20"/>
          <w:szCs w:val="20"/>
        </w:rPr>
        <w:t xml:space="preserve"> </w:t>
      </w:r>
      <w:r w:rsidRPr="00DD5841">
        <w:rPr>
          <w:sz w:val="20"/>
          <w:szCs w:val="20"/>
        </w:rPr>
        <w:t>theater production</w:t>
      </w:r>
    </w:p>
    <w:p w14:paraId="482A5D97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Summer 1994</w:t>
      </w:r>
      <w:r w:rsidRPr="00DD5841">
        <w:rPr>
          <w:sz w:val="20"/>
          <w:szCs w:val="20"/>
        </w:rPr>
        <w:tab/>
        <w:t>UW-Msn Graduate School Research Grant</w:t>
      </w:r>
    </w:p>
    <w:p w14:paraId="1C554186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Summer 1993</w:t>
      </w:r>
      <w:r w:rsidRPr="00DD5841">
        <w:rPr>
          <w:sz w:val="20"/>
          <w:szCs w:val="20"/>
        </w:rPr>
        <w:tab/>
        <w:t>UW-Msn Graduate School Research Grant</w:t>
      </w:r>
    </w:p>
    <w:p w14:paraId="0DBF7917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Summer 1992</w:t>
      </w:r>
      <w:r w:rsidRPr="00DD5841">
        <w:rPr>
          <w:sz w:val="20"/>
          <w:szCs w:val="20"/>
        </w:rPr>
        <w:tab/>
        <w:t>UW-Msn Graduate School Research Grant</w:t>
      </w:r>
    </w:p>
    <w:p w14:paraId="05951ECE" w14:textId="77777777" w:rsidR="00F801A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Winter 1990</w:t>
      </w:r>
      <w:r w:rsidRPr="00DD5841">
        <w:rPr>
          <w:sz w:val="20"/>
          <w:szCs w:val="20"/>
        </w:rPr>
        <w:tab/>
        <w:t>Resident Fellow, UC-Santa Barbara Interdisciplinary</w:t>
      </w:r>
      <w:r w:rsid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Humanities Center</w:t>
      </w:r>
    </w:p>
    <w:p w14:paraId="44CB8832" w14:textId="77777777" w:rsid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Jan. 1988 - June 1990</w:t>
      </w:r>
      <w:r w:rsidRPr="00DD5841">
        <w:rPr>
          <w:sz w:val="20"/>
          <w:szCs w:val="20"/>
        </w:rPr>
        <w:tab/>
        <w:t>Fellowship from Daimler-Benz Foundation (Germany)</w:t>
      </w:r>
      <w:r w:rsid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for research on</w:t>
      </w:r>
    </w:p>
    <w:p w14:paraId="4F34CB51" w14:textId="77777777" w:rsidR="00A766C8" w:rsidRPr="00DD5841" w:rsidRDefault="00DD584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A766C8" w:rsidRPr="00DD5841">
        <w:rPr>
          <w:i/>
          <w:iCs/>
          <w:sz w:val="20"/>
          <w:szCs w:val="20"/>
        </w:rPr>
        <w:t>Time, Culture and Media</w:t>
      </w:r>
    </w:p>
    <w:p w14:paraId="3768C482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Spring 1989</w:t>
      </w:r>
      <w:r w:rsidRPr="00DD5841">
        <w:rPr>
          <w:sz w:val="20"/>
          <w:szCs w:val="20"/>
        </w:rPr>
        <w:tab/>
        <w:t xml:space="preserve">Predoctoral Fellowship, </w:t>
      </w:r>
      <w:r w:rsidRPr="00DD5841">
        <w:rPr>
          <w:i/>
          <w:iCs/>
          <w:sz w:val="20"/>
          <w:szCs w:val="20"/>
        </w:rPr>
        <w:t>Cultural Paradigms of Time</w:t>
      </w:r>
      <w:r w:rsidR="00AD6C58" w:rsidRPr="00AD6C58">
        <w:rPr>
          <w:i/>
          <w:iCs/>
          <w:sz w:val="20"/>
          <w:szCs w:val="20"/>
        </w:rPr>
        <w:t xml:space="preserve"> </w:t>
      </w:r>
      <w:r w:rsidR="00AD6C58" w:rsidRPr="00DD5841">
        <w:rPr>
          <w:i/>
          <w:iCs/>
          <w:sz w:val="20"/>
          <w:szCs w:val="20"/>
        </w:rPr>
        <w:t>and the</w:t>
      </w:r>
      <w:r w:rsidR="00AD6C58" w:rsidRPr="00AD6C58">
        <w:rPr>
          <w:i/>
          <w:iCs/>
          <w:sz w:val="20"/>
          <w:szCs w:val="20"/>
        </w:rPr>
        <w:t xml:space="preserve"> </w:t>
      </w:r>
      <w:r w:rsidR="00AD6C58" w:rsidRPr="00DD5841">
        <w:rPr>
          <w:i/>
          <w:iCs/>
          <w:sz w:val="20"/>
          <w:szCs w:val="20"/>
        </w:rPr>
        <w:t>Temporal</w:t>
      </w:r>
    </w:p>
    <w:p w14:paraId="49478026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ab/>
      </w:r>
      <w:r w:rsidRPr="00DD5841">
        <w:rPr>
          <w:i/>
          <w:iCs/>
          <w:sz w:val="20"/>
          <w:szCs w:val="20"/>
        </w:rPr>
        <w:t>Structure of Reading</w:t>
      </w:r>
      <w:r w:rsidRPr="00DD5841">
        <w:rPr>
          <w:sz w:val="20"/>
          <w:szCs w:val="20"/>
        </w:rPr>
        <w:t>, UC-Santa Barbara</w:t>
      </w:r>
      <w:r w:rsidR="00DD584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>Interdisciplinary Humanities Center</w:t>
      </w:r>
    </w:p>
    <w:p w14:paraId="570C123C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Jan. 1985 - June 1988</w:t>
      </w:r>
      <w:r w:rsidRPr="00DD5841">
        <w:rPr>
          <w:sz w:val="20"/>
          <w:szCs w:val="20"/>
        </w:rPr>
        <w:tab/>
        <w:t xml:space="preserve">UC-Santa Barbara Special </w:t>
      </w:r>
      <w:r w:rsidR="00AD6C58">
        <w:rPr>
          <w:sz w:val="20"/>
          <w:szCs w:val="20"/>
        </w:rPr>
        <w:t xml:space="preserve">Graduate </w:t>
      </w:r>
      <w:r w:rsidRPr="00DD5841">
        <w:rPr>
          <w:sz w:val="20"/>
          <w:szCs w:val="20"/>
        </w:rPr>
        <w:t>Fellowship</w:t>
      </w:r>
    </w:p>
    <w:p w14:paraId="05247F3D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1985 - 1986</w:t>
      </w:r>
      <w:r w:rsidRPr="00DD5841">
        <w:rPr>
          <w:sz w:val="20"/>
          <w:szCs w:val="20"/>
        </w:rPr>
        <w:tab/>
        <w:t>American Council on Germany Grant</w:t>
      </w:r>
    </w:p>
    <w:p w14:paraId="6431E8CD" w14:textId="77777777" w:rsid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1986</w:t>
      </w:r>
      <w:r w:rsidRPr="00DD5841">
        <w:rPr>
          <w:sz w:val="20"/>
          <w:szCs w:val="20"/>
        </w:rPr>
        <w:tab/>
        <w:t>UC-S</w:t>
      </w:r>
      <w:r w:rsidR="00654A71">
        <w:rPr>
          <w:sz w:val="20"/>
          <w:szCs w:val="20"/>
        </w:rPr>
        <w:t xml:space="preserve">anta Barbara German Department </w:t>
      </w:r>
      <w:r w:rsidRPr="00DD5841">
        <w:rPr>
          <w:sz w:val="20"/>
          <w:szCs w:val="20"/>
        </w:rPr>
        <w:t xml:space="preserve">Teaching Assistant </w:t>
      </w:r>
      <w:r w:rsidR="00AD6C58" w:rsidRPr="00DD5841">
        <w:rPr>
          <w:sz w:val="20"/>
          <w:szCs w:val="20"/>
        </w:rPr>
        <w:t>of the</w:t>
      </w:r>
    </w:p>
    <w:p w14:paraId="69BCEFAA" w14:textId="77777777" w:rsidR="00A766C8" w:rsidRPr="00AD6C58" w:rsidRDefault="00DD5841">
      <w:pPr>
        <w:tabs>
          <w:tab w:val="left" w:pos="2592"/>
        </w:tabs>
        <w:rPr>
          <w:sz w:val="20"/>
          <w:szCs w:val="20"/>
          <w:lang w:val="de-DE"/>
        </w:rPr>
      </w:pPr>
      <w:r>
        <w:rPr>
          <w:sz w:val="20"/>
          <w:szCs w:val="20"/>
        </w:rPr>
        <w:tab/>
      </w:r>
      <w:r w:rsidR="00654A71">
        <w:rPr>
          <w:sz w:val="20"/>
          <w:szCs w:val="20"/>
          <w:lang w:val="de-DE"/>
        </w:rPr>
        <w:t>Year</w:t>
      </w:r>
      <w:r w:rsidR="00A766C8" w:rsidRPr="00AD6C58">
        <w:rPr>
          <w:sz w:val="20"/>
          <w:szCs w:val="20"/>
          <w:lang w:val="de-DE"/>
        </w:rPr>
        <w:t xml:space="preserve"> Award </w:t>
      </w:r>
    </w:p>
    <w:p w14:paraId="10433BE1" w14:textId="77777777" w:rsidR="00DD5841" w:rsidRPr="00AD6C58" w:rsidRDefault="00654A71">
      <w:pPr>
        <w:tabs>
          <w:tab w:val="left" w:pos="2592"/>
        </w:tabs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1976 - 1982</w:t>
      </w:r>
      <w:r>
        <w:rPr>
          <w:sz w:val="20"/>
          <w:szCs w:val="20"/>
          <w:lang w:val="de-DE"/>
        </w:rPr>
        <w:tab/>
        <w:t>Fellowship, S</w:t>
      </w:r>
      <w:r w:rsidR="00A766C8" w:rsidRPr="00AD6C58">
        <w:rPr>
          <w:sz w:val="20"/>
          <w:szCs w:val="20"/>
          <w:lang w:val="de-DE"/>
        </w:rPr>
        <w:t>tudie</w:t>
      </w:r>
      <w:r>
        <w:rPr>
          <w:sz w:val="20"/>
          <w:szCs w:val="20"/>
          <w:lang w:val="de-DE"/>
        </w:rPr>
        <w:t>nstiftung des deutschen Volkes</w:t>
      </w:r>
      <w:r w:rsidR="00A766C8" w:rsidRPr="00AD6C58">
        <w:rPr>
          <w:sz w:val="20"/>
          <w:szCs w:val="20"/>
          <w:lang w:val="de-DE"/>
        </w:rPr>
        <w:t xml:space="preserve"> (German</w:t>
      </w:r>
      <w:r w:rsidR="00204D80" w:rsidRPr="00AD6C58">
        <w:rPr>
          <w:sz w:val="20"/>
          <w:szCs w:val="20"/>
          <w:lang w:val="de-DE"/>
        </w:rPr>
        <w:t xml:space="preserve"> </w:t>
      </w:r>
      <w:r w:rsidR="00AD6C58" w:rsidRPr="00AD6C58">
        <w:rPr>
          <w:sz w:val="20"/>
          <w:szCs w:val="20"/>
          <w:lang w:val="de-DE"/>
        </w:rPr>
        <w:t>National</w:t>
      </w:r>
    </w:p>
    <w:p w14:paraId="7E5CE886" w14:textId="77777777" w:rsidR="00A766C8" w:rsidRPr="00FE2FB4" w:rsidRDefault="00DD5841">
      <w:pPr>
        <w:tabs>
          <w:tab w:val="left" w:pos="2592"/>
        </w:tabs>
        <w:rPr>
          <w:sz w:val="20"/>
          <w:szCs w:val="20"/>
        </w:rPr>
      </w:pPr>
      <w:r w:rsidRPr="00AD6C58">
        <w:rPr>
          <w:sz w:val="20"/>
          <w:szCs w:val="20"/>
          <w:lang w:val="de-DE"/>
        </w:rPr>
        <w:tab/>
      </w:r>
      <w:r w:rsidR="00204D80" w:rsidRPr="00FE2FB4">
        <w:rPr>
          <w:sz w:val="20"/>
          <w:szCs w:val="20"/>
        </w:rPr>
        <w:t>Merit Foundation</w:t>
      </w:r>
      <w:r w:rsidR="00A766C8" w:rsidRPr="00FE2FB4">
        <w:rPr>
          <w:sz w:val="20"/>
          <w:szCs w:val="20"/>
        </w:rPr>
        <w:t>)</w:t>
      </w:r>
    </w:p>
    <w:bookmarkEnd w:id="0"/>
    <w:p w14:paraId="4D5148F3" w14:textId="77777777" w:rsidR="004A7BA3" w:rsidRPr="00FE2FB4" w:rsidRDefault="004A7BA3">
      <w:pPr>
        <w:tabs>
          <w:tab w:val="left" w:pos="2592"/>
        </w:tabs>
        <w:rPr>
          <w:sz w:val="20"/>
          <w:szCs w:val="20"/>
        </w:rPr>
      </w:pPr>
    </w:p>
    <w:p w14:paraId="42687E40" w14:textId="77777777" w:rsidR="00103DB9" w:rsidRPr="00FE2FB4" w:rsidRDefault="00103DB9">
      <w:pPr>
        <w:tabs>
          <w:tab w:val="left" w:pos="2592"/>
        </w:tabs>
        <w:rPr>
          <w:sz w:val="20"/>
          <w:szCs w:val="20"/>
        </w:rPr>
      </w:pPr>
    </w:p>
    <w:p w14:paraId="3DC02D46" w14:textId="77777777" w:rsidR="00A766C8" w:rsidRPr="00DD5841" w:rsidRDefault="00A766C8">
      <w:pPr>
        <w:tabs>
          <w:tab w:val="left" w:pos="2592"/>
        </w:tabs>
        <w:ind w:left="720" w:hanging="720"/>
        <w:rPr>
          <w:b/>
          <w:bCs/>
          <w:sz w:val="20"/>
          <w:szCs w:val="20"/>
        </w:rPr>
      </w:pPr>
      <w:r w:rsidRPr="00DD5841">
        <w:rPr>
          <w:b/>
          <w:bCs/>
          <w:sz w:val="20"/>
          <w:szCs w:val="20"/>
        </w:rPr>
        <w:t>Travel grants for international co</w:t>
      </w:r>
      <w:r w:rsidR="004E07C9">
        <w:rPr>
          <w:b/>
          <w:bCs/>
          <w:sz w:val="20"/>
          <w:szCs w:val="20"/>
        </w:rPr>
        <w:t>nferences and seminars:</w:t>
      </w:r>
    </w:p>
    <w:p w14:paraId="1095AFF9" w14:textId="77777777" w:rsidR="001E7904" w:rsidRDefault="001E7904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Edinburgh/UK 2016: UW Graduate School</w:t>
      </w:r>
    </w:p>
    <w:p w14:paraId="598C9941" w14:textId="77777777" w:rsidR="001E7904" w:rsidRDefault="00014721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Bochum/Germany</w:t>
      </w:r>
      <w:r w:rsidR="001E7904">
        <w:rPr>
          <w:sz w:val="20"/>
          <w:szCs w:val="20"/>
        </w:rPr>
        <w:t xml:space="preserve"> 2016: DFG (German National Research Foundation)</w:t>
      </w:r>
    </w:p>
    <w:p w14:paraId="01E03C7E" w14:textId="77777777" w:rsidR="001E7904" w:rsidRDefault="001E7904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Göttingen/Germany 2015: Thyssen Foundation</w:t>
      </w:r>
    </w:p>
    <w:p w14:paraId="127D5424" w14:textId="77777777" w:rsidR="00BE0E63" w:rsidRDefault="00BE0E63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Crete, 2013: UW Graduate School</w:t>
      </w:r>
    </w:p>
    <w:p w14:paraId="6D119C8E" w14:textId="77777777" w:rsidR="00FE2FB4" w:rsidRDefault="00FE2FB4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Bochum/Germany 2013: DFG (German National Research Foundation)</w:t>
      </w:r>
    </w:p>
    <w:p w14:paraId="57AFDC42" w14:textId="77777777" w:rsidR="008E4071" w:rsidRDefault="008E4071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Costa Rica, 2010: UW Graduate School</w:t>
      </w:r>
    </w:p>
    <w:p w14:paraId="10A1C6BE" w14:textId="77777777" w:rsidR="008817BB" w:rsidRDefault="008817BB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Leipzig/Germany 2007: </w:t>
      </w:r>
      <w:r w:rsidRPr="00DD5841">
        <w:rPr>
          <w:sz w:val="20"/>
          <w:szCs w:val="20"/>
        </w:rPr>
        <w:t>DFG (German National Research Foundation)</w:t>
      </w:r>
    </w:p>
    <w:p w14:paraId="295216AE" w14:textId="77777777" w:rsidR="008817BB" w:rsidRDefault="008817BB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Cyprus 2007: UW Graduate School</w:t>
      </w:r>
    </w:p>
    <w:p w14:paraId="4D3CD8C4" w14:textId="77777777" w:rsidR="00735962" w:rsidRDefault="00CD3B08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Leipzig/Germany 2006</w:t>
      </w:r>
      <w:r w:rsidR="00735962">
        <w:rPr>
          <w:sz w:val="20"/>
          <w:szCs w:val="20"/>
        </w:rPr>
        <w:t xml:space="preserve">: </w:t>
      </w:r>
      <w:r w:rsidR="00735962" w:rsidRPr="00DD5841">
        <w:rPr>
          <w:sz w:val="20"/>
          <w:szCs w:val="20"/>
        </w:rPr>
        <w:t>DFG (German National Research Foundation)</w:t>
      </w:r>
    </w:p>
    <w:p w14:paraId="3254C2F3" w14:textId="77777777" w:rsidR="00CA63AC" w:rsidRDefault="00CA63A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Fre</w:t>
      </w:r>
      <w:r w:rsidR="00156133">
        <w:rPr>
          <w:sz w:val="20"/>
          <w:szCs w:val="20"/>
        </w:rPr>
        <w:t>i</w:t>
      </w:r>
      <w:r>
        <w:rPr>
          <w:sz w:val="20"/>
          <w:szCs w:val="20"/>
        </w:rPr>
        <w:t>burg/Germany</w:t>
      </w:r>
      <w:r w:rsidR="008E4071">
        <w:rPr>
          <w:sz w:val="20"/>
          <w:szCs w:val="20"/>
        </w:rPr>
        <w:t>, 2006</w:t>
      </w:r>
      <w:r>
        <w:rPr>
          <w:sz w:val="20"/>
          <w:szCs w:val="20"/>
        </w:rPr>
        <w:t>: UW Graduate School</w:t>
      </w:r>
    </w:p>
    <w:p w14:paraId="78C7C5C2" w14:textId="77777777" w:rsidR="008817BB" w:rsidRDefault="001E7904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Cambridge/</w:t>
      </w:r>
      <w:r w:rsidR="008817BB">
        <w:rPr>
          <w:sz w:val="20"/>
          <w:szCs w:val="20"/>
        </w:rPr>
        <w:t xml:space="preserve">England, 2004: </w:t>
      </w:r>
      <w:r w:rsidR="008817BB" w:rsidRPr="00DD5841">
        <w:rPr>
          <w:sz w:val="20"/>
          <w:szCs w:val="20"/>
        </w:rPr>
        <w:t>UW Graduate School</w:t>
      </w:r>
    </w:p>
    <w:p w14:paraId="22FA8962" w14:textId="77777777" w:rsidR="001A23A5" w:rsidRPr="00DD5841" w:rsidRDefault="008817BB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Saarbrücken/Germany, 2004:</w:t>
      </w:r>
      <w:r w:rsidR="001A23A5" w:rsidRPr="00DD5841">
        <w:rPr>
          <w:sz w:val="20"/>
          <w:szCs w:val="20"/>
        </w:rPr>
        <w:t xml:space="preserve"> DFG (German National Research Foundation)</w:t>
      </w:r>
    </w:p>
    <w:p w14:paraId="00752948" w14:textId="77777777" w:rsidR="00E85964" w:rsidRPr="00DD5841" w:rsidRDefault="00E85964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Kreuth/Germany, 2003: Robert Bosch Foundation/Hanns Seidel Foundation</w:t>
      </w:r>
    </w:p>
    <w:p w14:paraId="29BD56DF" w14:textId="77777777" w:rsidR="00A766C8" w:rsidRPr="00DD5841" w:rsidRDefault="00A766C8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Berlin/Germany 2001: DFG (German National Research Foundation)</w:t>
      </w:r>
    </w:p>
    <w:p w14:paraId="5FBA66D4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Gargonza/Italy 2001: UW-Madison Graduate School</w:t>
      </w:r>
    </w:p>
    <w:p w14:paraId="0D07B2BD" w14:textId="77777777" w:rsidR="00DF550A" w:rsidRDefault="00A766C8" w:rsidP="00DF550A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Edmonton/Alberta 2001: UW-Madison Vilas Research Grant</w:t>
      </w:r>
    </w:p>
    <w:p w14:paraId="7B60C50A" w14:textId="77777777" w:rsidR="00DF550A" w:rsidRPr="00DD5841" w:rsidRDefault="00DF550A" w:rsidP="00DF550A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Mainz/Germany 2000: Stiftung Lesen (German Reading Foundation</w:t>
      </w:r>
      <w:r>
        <w:rPr>
          <w:sz w:val="20"/>
          <w:szCs w:val="20"/>
        </w:rPr>
        <w:t>)</w:t>
      </w:r>
    </w:p>
    <w:p w14:paraId="4A73FC4E" w14:textId="77777777" w:rsidR="00DF550A" w:rsidRPr="00DD5841" w:rsidRDefault="00DF550A" w:rsidP="00DF550A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Riga/Latvia 2000: Vilas Research Grant</w:t>
      </w:r>
    </w:p>
    <w:p w14:paraId="5EA316EC" w14:textId="77777777" w:rsidR="00A766C8" w:rsidRPr="00DD5841" w:rsidRDefault="00DF550A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Leipzig/Germany 1</w:t>
      </w:r>
      <w:r w:rsidR="00A766C8" w:rsidRPr="00DD5841">
        <w:rPr>
          <w:sz w:val="20"/>
          <w:szCs w:val="20"/>
        </w:rPr>
        <w:t>999: DFG (German National Research Foundation)</w:t>
      </w:r>
    </w:p>
    <w:p w14:paraId="31B34CBA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Wolfenbüttel/Germany 1999: Herzog August Bibliothek Research Center</w:t>
      </w:r>
    </w:p>
    <w:p w14:paraId="4693521D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Leipzig/Germany 1999: Vilas Research Grant</w:t>
      </w:r>
    </w:p>
    <w:p w14:paraId="1CC1F482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Tutzing/Germany 1998: UW-Madison Graduate School</w:t>
      </w:r>
    </w:p>
    <w:p w14:paraId="57CDEE20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Maynooth/Ireland 1995: UW-Madison Graduate School</w:t>
      </w:r>
    </w:p>
    <w:p w14:paraId="123525BB" w14:textId="77777777" w:rsidR="00A766C8" w:rsidRPr="00DD5841" w:rsidRDefault="00A766C8">
      <w:pPr>
        <w:tabs>
          <w:tab w:val="left" w:pos="2592"/>
        </w:tabs>
        <w:rPr>
          <w:sz w:val="20"/>
          <w:szCs w:val="20"/>
          <w:lang w:val="de-DE"/>
        </w:rPr>
      </w:pPr>
      <w:r w:rsidRPr="00DD5841">
        <w:rPr>
          <w:sz w:val="20"/>
          <w:szCs w:val="20"/>
          <w:lang w:val="de-DE"/>
        </w:rPr>
        <w:t>- Bamberg/Germany 1993: Thyssen Foundation/Wissenschaftliche Buchgesellschaft</w:t>
      </w:r>
    </w:p>
    <w:p w14:paraId="1BF54430" w14:textId="77777777" w:rsidR="00A766C8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Cerisy/France 1992: UW-Madison Graduate School</w:t>
      </w:r>
    </w:p>
    <w:p w14:paraId="2B45A354" w14:textId="77777777" w:rsidR="00E958C1" w:rsidRPr="00DD5841" w:rsidRDefault="00E958C1">
      <w:pPr>
        <w:tabs>
          <w:tab w:val="left" w:pos="2592"/>
        </w:tabs>
        <w:rPr>
          <w:sz w:val="20"/>
          <w:szCs w:val="20"/>
        </w:rPr>
      </w:pPr>
    </w:p>
    <w:p w14:paraId="2997A8B4" w14:textId="77777777" w:rsidR="00A766C8" w:rsidRPr="00DD5841" w:rsidRDefault="00A766C8">
      <w:pPr>
        <w:tabs>
          <w:tab w:val="left" w:pos="2592"/>
        </w:tabs>
        <w:rPr>
          <w:b/>
          <w:bCs/>
          <w:sz w:val="20"/>
          <w:szCs w:val="20"/>
        </w:rPr>
      </w:pPr>
      <w:r w:rsidRPr="00DD5841">
        <w:rPr>
          <w:b/>
          <w:bCs/>
          <w:sz w:val="20"/>
          <w:szCs w:val="20"/>
        </w:rPr>
        <w:t xml:space="preserve">Additional </w:t>
      </w:r>
      <w:r w:rsidR="00F44B84">
        <w:rPr>
          <w:b/>
          <w:bCs/>
          <w:sz w:val="20"/>
          <w:szCs w:val="20"/>
        </w:rPr>
        <w:t xml:space="preserve">research </w:t>
      </w:r>
      <w:r w:rsidRPr="00DD5841">
        <w:rPr>
          <w:b/>
          <w:bCs/>
          <w:sz w:val="20"/>
          <w:szCs w:val="20"/>
        </w:rPr>
        <w:t>travel grants from:</w:t>
      </w:r>
    </w:p>
    <w:p w14:paraId="3A2FDD67" w14:textId="77777777" w:rsidR="00F44B84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University of Wisconsin-Madison</w:t>
      </w:r>
      <w:r w:rsidR="00F44B84">
        <w:rPr>
          <w:sz w:val="20"/>
          <w:szCs w:val="20"/>
        </w:rPr>
        <w:t xml:space="preserve">: </w:t>
      </w:r>
      <w:r w:rsidRPr="00DD5841">
        <w:rPr>
          <w:sz w:val="20"/>
          <w:szCs w:val="20"/>
        </w:rPr>
        <w:t>Graduate School, Vilas Fund, Department of German</w:t>
      </w:r>
      <w:r w:rsidR="000D7CA1" w:rsidRPr="00DD5841">
        <w:rPr>
          <w:sz w:val="20"/>
          <w:szCs w:val="20"/>
        </w:rPr>
        <w:t xml:space="preserve">, </w:t>
      </w:r>
    </w:p>
    <w:p w14:paraId="594D945B" w14:textId="77777777" w:rsidR="00A766C8" w:rsidRPr="00DD5841" w:rsidRDefault="00F44B84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0D7CA1" w:rsidRPr="00DD5841">
        <w:rPr>
          <w:sz w:val="20"/>
          <w:szCs w:val="20"/>
        </w:rPr>
        <w:t>Center for European Studies</w:t>
      </w:r>
    </w:p>
    <w:p w14:paraId="10413C08" w14:textId="77777777" w:rsidR="00EF16ED" w:rsidRPr="00DD5841" w:rsidRDefault="00EF16ED" w:rsidP="00EF16ED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DAAD (German Academic Exchange Service)</w:t>
      </w:r>
    </w:p>
    <w:p w14:paraId="31A8B1A2" w14:textId="77777777" w:rsidR="00EF16ED" w:rsidRPr="00DD5841" w:rsidRDefault="00EF16ED" w:rsidP="00EF16ED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Daimler-Benz Foundation Germany</w:t>
      </w:r>
    </w:p>
    <w:p w14:paraId="2FB36C91" w14:textId="77777777" w:rsidR="00EF16ED" w:rsidRPr="00DD5841" w:rsidRDefault="00EF16ED" w:rsidP="00EF16ED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University of California-Santa Barbara</w:t>
      </w:r>
    </w:p>
    <w:p w14:paraId="1158D2EA" w14:textId="77777777" w:rsidR="00A14C6E" w:rsidRDefault="00A14C6E">
      <w:pPr>
        <w:tabs>
          <w:tab w:val="left" w:pos="2592"/>
        </w:tabs>
        <w:rPr>
          <w:sz w:val="20"/>
          <w:szCs w:val="20"/>
        </w:rPr>
      </w:pPr>
    </w:p>
    <w:p w14:paraId="17A0257D" w14:textId="77777777" w:rsidR="00D41BFE" w:rsidRDefault="00D41BFE">
      <w:pPr>
        <w:tabs>
          <w:tab w:val="left" w:pos="2592"/>
        </w:tabs>
        <w:rPr>
          <w:sz w:val="20"/>
          <w:szCs w:val="20"/>
        </w:rPr>
      </w:pPr>
    </w:p>
    <w:p w14:paraId="75CAF503" w14:textId="77777777" w:rsidR="00103DB9" w:rsidRDefault="00103DB9" w:rsidP="00AC58E9">
      <w:pPr>
        <w:tabs>
          <w:tab w:val="left" w:pos="2592"/>
        </w:tabs>
        <w:jc w:val="center"/>
        <w:rPr>
          <w:b/>
          <w:bCs/>
          <w:sz w:val="20"/>
          <w:szCs w:val="20"/>
        </w:rPr>
      </w:pPr>
    </w:p>
    <w:p w14:paraId="062674AC" w14:textId="77777777" w:rsidR="00AC58E9" w:rsidRDefault="00A766C8" w:rsidP="00AC58E9">
      <w:pPr>
        <w:tabs>
          <w:tab w:val="left" w:pos="2592"/>
        </w:tabs>
        <w:jc w:val="center"/>
        <w:rPr>
          <w:b/>
          <w:bCs/>
          <w:sz w:val="20"/>
          <w:szCs w:val="20"/>
        </w:rPr>
      </w:pPr>
      <w:r w:rsidRPr="00DD5841">
        <w:rPr>
          <w:b/>
          <w:bCs/>
          <w:sz w:val="20"/>
          <w:szCs w:val="20"/>
        </w:rPr>
        <w:t>SCHOLARLY SERVICE TO THE PROFESSION AT THE</w:t>
      </w:r>
      <w:r w:rsidR="00AC58E9">
        <w:rPr>
          <w:b/>
          <w:bCs/>
          <w:sz w:val="20"/>
          <w:szCs w:val="20"/>
        </w:rPr>
        <w:t xml:space="preserve"> </w:t>
      </w:r>
      <w:r w:rsidRPr="00DD5841">
        <w:rPr>
          <w:b/>
          <w:bCs/>
          <w:sz w:val="20"/>
          <w:szCs w:val="20"/>
        </w:rPr>
        <w:t xml:space="preserve">NATIONAL AND </w:t>
      </w:r>
    </w:p>
    <w:p w14:paraId="0C569246" w14:textId="77777777" w:rsidR="00A766C8" w:rsidRPr="00DD5841" w:rsidRDefault="00A766C8" w:rsidP="00AC58E9">
      <w:pPr>
        <w:tabs>
          <w:tab w:val="left" w:pos="2592"/>
        </w:tabs>
        <w:jc w:val="center"/>
        <w:rPr>
          <w:sz w:val="20"/>
          <w:szCs w:val="20"/>
        </w:rPr>
      </w:pPr>
      <w:r w:rsidRPr="00DD5841">
        <w:rPr>
          <w:b/>
          <w:bCs/>
          <w:sz w:val="20"/>
          <w:szCs w:val="20"/>
        </w:rPr>
        <w:t>INTERNATIONAL LEVEL</w:t>
      </w:r>
    </w:p>
    <w:p w14:paraId="70364C36" w14:textId="77777777" w:rsidR="00103DB9" w:rsidRDefault="00103DB9" w:rsidP="00EF16ED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58BC14FB" w14:textId="554B0A03" w:rsidR="006105A5" w:rsidRDefault="006105A5" w:rsidP="00EF16ED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Associate Editor Book Reviews, </w:t>
      </w:r>
      <w:r w:rsidRPr="00DD5841">
        <w:rPr>
          <w:i/>
          <w:iCs/>
          <w:sz w:val="20"/>
          <w:szCs w:val="20"/>
        </w:rPr>
        <w:t>Monatshefte</w:t>
      </w:r>
      <w:r>
        <w:rPr>
          <w:sz w:val="20"/>
          <w:szCs w:val="20"/>
        </w:rPr>
        <w:t xml:space="preserve"> (2023-) </w:t>
      </w:r>
      <w:r w:rsidRPr="00DD5841">
        <w:rPr>
          <w:sz w:val="20"/>
          <w:szCs w:val="20"/>
        </w:rPr>
        <w:t xml:space="preserve"> </w:t>
      </w:r>
    </w:p>
    <w:p w14:paraId="6E16AA14" w14:textId="75B76754" w:rsidR="00EF16ED" w:rsidRPr="00DD5841" w:rsidRDefault="00EF16ED" w:rsidP="00EF16ED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- Book Review Editor, </w:t>
      </w:r>
      <w:bookmarkStart w:id="1" w:name="_Hlk181991031"/>
      <w:r w:rsidRPr="00DD5841">
        <w:rPr>
          <w:i/>
          <w:iCs/>
          <w:sz w:val="20"/>
          <w:szCs w:val="20"/>
        </w:rPr>
        <w:t>Monatshefte</w:t>
      </w:r>
      <w:r w:rsidRPr="00DD5841">
        <w:rPr>
          <w:sz w:val="20"/>
          <w:szCs w:val="20"/>
        </w:rPr>
        <w:t xml:space="preserve"> </w:t>
      </w:r>
      <w:bookmarkEnd w:id="1"/>
      <w:r w:rsidRPr="00DD5841">
        <w:rPr>
          <w:sz w:val="20"/>
          <w:szCs w:val="20"/>
        </w:rPr>
        <w:t>(2001-</w:t>
      </w:r>
      <w:r w:rsidR="00EE3904">
        <w:rPr>
          <w:sz w:val="20"/>
          <w:szCs w:val="20"/>
        </w:rPr>
        <w:t>2023</w:t>
      </w:r>
      <w:r w:rsidRPr="00DD5841">
        <w:rPr>
          <w:sz w:val="20"/>
          <w:szCs w:val="20"/>
        </w:rPr>
        <w:t>)</w:t>
      </w:r>
      <w:r w:rsidR="00EE3904">
        <w:rPr>
          <w:sz w:val="20"/>
          <w:szCs w:val="20"/>
        </w:rPr>
        <w:t xml:space="preserve"> </w:t>
      </w:r>
    </w:p>
    <w:p w14:paraId="7687A1D8" w14:textId="77777777" w:rsidR="00B55FAF" w:rsidRDefault="00B55FAF" w:rsidP="00EF16ED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Member, Editorial Board, </w:t>
      </w:r>
      <w:r w:rsidRPr="00BE750B">
        <w:rPr>
          <w:i/>
          <w:sz w:val="20"/>
          <w:szCs w:val="20"/>
        </w:rPr>
        <w:t>Herder Yearbook</w:t>
      </w:r>
      <w:r>
        <w:rPr>
          <w:sz w:val="20"/>
          <w:szCs w:val="20"/>
        </w:rPr>
        <w:t xml:space="preserve"> (2014- )</w:t>
      </w:r>
    </w:p>
    <w:p w14:paraId="4C58E0EA" w14:textId="77777777" w:rsidR="00EF16ED" w:rsidRDefault="00EF16ED" w:rsidP="00EF16ED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Member, Editorial Board, </w:t>
      </w:r>
      <w:r w:rsidRPr="00DD5841">
        <w:rPr>
          <w:i/>
          <w:iCs/>
          <w:sz w:val="20"/>
          <w:szCs w:val="20"/>
        </w:rPr>
        <w:t>Kronoscope</w:t>
      </w:r>
      <w:r w:rsidR="00454AAC">
        <w:rPr>
          <w:sz w:val="20"/>
          <w:szCs w:val="20"/>
        </w:rPr>
        <w:t xml:space="preserve"> (2001- </w:t>
      </w:r>
      <w:r w:rsidRPr="00DD5841">
        <w:rPr>
          <w:sz w:val="20"/>
          <w:szCs w:val="20"/>
        </w:rPr>
        <w:t>)</w:t>
      </w:r>
    </w:p>
    <w:p w14:paraId="08B95E2F" w14:textId="77777777" w:rsidR="00BE750B" w:rsidRPr="00BE750B" w:rsidRDefault="00BE750B" w:rsidP="00EF16ED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Member, </w:t>
      </w:r>
      <w:r>
        <w:rPr>
          <w:i/>
          <w:sz w:val="20"/>
          <w:szCs w:val="20"/>
        </w:rPr>
        <w:t>Herder Yearbook</w:t>
      </w:r>
      <w:r>
        <w:rPr>
          <w:sz w:val="20"/>
          <w:szCs w:val="20"/>
        </w:rPr>
        <w:t xml:space="preserve"> Publication Working Group, 2021-22</w:t>
      </w:r>
    </w:p>
    <w:p w14:paraId="4A5ED723" w14:textId="77777777" w:rsidR="00BE750B" w:rsidRDefault="00BE750B" w:rsidP="00BE750B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Book Exhibit Organizer and Coordinator, Fourteenth International ISST Conference, Crete 2013</w:t>
      </w:r>
    </w:p>
    <w:p w14:paraId="33703E0B" w14:textId="4E366B2C" w:rsidR="00A22CCF" w:rsidRPr="00DD5841" w:rsidRDefault="00A22CCF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President, International </w:t>
      </w:r>
      <w:r w:rsidR="008D2D2C">
        <w:rPr>
          <w:sz w:val="20"/>
          <w:szCs w:val="20"/>
        </w:rPr>
        <w:t xml:space="preserve">J.G. </w:t>
      </w:r>
      <w:r w:rsidR="00454AAC">
        <w:rPr>
          <w:sz w:val="20"/>
          <w:szCs w:val="20"/>
        </w:rPr>
        <w:t>Herder Society (1/2005–</w:t>
      </w:r>
      <w:r w:rsidR="00A829A6">
        <w:rPr>
          <w:sz w:val="20"/>
          <w:szCs w:val="20"/>
        </w:rPr>
        <w:t>1/</w:t>
      </w:r>
      <w:r w:rsidR="000E389C">
        <w:rPr>
          <w:sz w:val="20"/>
          <w:szCs w:val="20"/>
        </w:rPr>
        <w:t>2007</w:t>
      </w:r>
      <w:r w:rsidRPr="00DD5841">
        <w:rPr>
          <w:sz w:val="20"/>
          <w:szCs w:val="20"/>
        </w:rPr>
        <w:t>)</w:t>
      </w:r>
    </w:p>
    <w:p w14:paraId="74090E26" w14:textId="18BA6655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Vice President, International </w:t>
      </w:r>
      <w:r w:rsidR="008D2D2C">
        <w:rPr>
          <w:sz w:val="20"/>
          <w:szCs w:val="20"/>
        </w:rPr>
        <w:t xml:space="preserve">J.G. </w:t>
      </w:r>
      <w:r w:rsidR="00454AAC">
        <w:rPr>
          <w:sz w:val="20"/>
          <w:szCs w:val="20"/>
        </w:rPr>
        <w:t>Herder Society (1/2003</w:t>
      </w:r>
      <w:r w:rsidR="00A22CCF" w:rsidRPr="00DD5841">
        <w:rPr>
          <w:sz w:val="20"/>
          <w:szCs w:val="20"/>
        </w:rPr>
        <w:t>–1/2005</w:t>
      </w:r>
      <w:r w:rsidRPr="00DD5841">
        <w:rPr>
          <w:sz w:val="20"/>
          <w:szCs w:val="20"/>
        </w:rPr>
        <w:t>)</w:t>
      </w:r>
    </w:p>
    <w:p w14:paraId="1A70C610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- Occasional research consultant for German National Reading Foundation (</w:t>
      </w:r>
      <w:r w:rsidRPr="00DD5841">
        <w:rPr>
          <w:i/>
          <w:iCs/>
          <w:sz w:val="20"/>
          <w:szCs w:val="20"/>
        </w:rPr>
        <w:t>Stiftung Lesen</w:t>
      </w:r>
      <w:r w:rsidRPr="00DD5841">
        <w:rPr>
          <w:sz w:val="20"/>
          <w:szCs w:val="20"/>
        </w:rPr>
        <w:t>): planning and implementation of national study of reading behavior; evaluation of results; planning of November 2000 international conference on Reading and Media (1998-2001)</w:t>
      </w:r>
    </w:p>
    <w:p w14:paraId="736B09D5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- Elected Council Member, International Soci</w:t>
      </w:r>
      <w:r w:rsidR="006F0157" w:rsidRPr="00DD5841">
        <w:rPr>
          <w:sz w:val="20"/>
          <w:szCs w:val="20"/>
        </w:rPr>
        <w:t>ety for the Study of Time (1998</w:t>
      </w:r>
      <w:r w:rsidRPr="00DD5841">
        <w:rPr>
          <w:sz w:val="20"/>
          <w:szCs w:val="20"/>
        </w:rPr>
        <w:t>-</w:t>
      </w:r>
      <w:r w:rsidR="006F0157" w:rsidRPr="00DD5841">
        <w:rPr>
          <w:sz w:val="20"/>
          <w:szCs w:val="20"/>
        </w:rPr>
        <w:t>2004</w:t>
      </w:r>
      <w:r w:rsidR="00ED3C56">
        <w:rPr>
          <w:sz w:val="20"/>
          <w:szCs w:val="20"/>
        </w:rPr>
        <w:t>, 2007-</w:t>
      </w:r>
      <w:r w:rsidR="00CE1796">
        <w:rPr>
          <w:sz w:val="20"/>
          <w:szCs w:val="20"/>
        </w:rPr>
        <w:t>2010</w:t>
      </w:r>
      <w:r w:rsidRPr="00DD5841">
        <w:rPr>
          <w:sz w:val="20"/>
          <w:szCs w:val="20"/>
        </w:rPr>
        <w:t>)</w:t>
      </w:r>
    </w:p>
    <w:p w14:paraId="6C652F28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- Nominating Committee, International Herder Society (1998)</w:t>
      </w:r>
    </w:p>
    <w:p w14:paraId="00CEF843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- Nominating Committee, International Society for the Study of Time (1998, 2001)</w:t>
      </w:r>
    </w:p>
    <w:p w14:paraId="1F16D704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- Selection Committee, J.T. Fraser Award for best book </w:t>
      </w:r>
      <w:r w:rsidR="00EF16ED">
        <w:rPr>
          <w:sz w:val="20"/>
          <w:szCs w:val="20"/>
        </w:rPr>
        <w:t xml:space="preserve">publication </w:t>
      </w:r>
      <w:r w:rsidRPr="00DD5841">
        <w:rPr>
          <w:sz w:val="20"/>
          <w:szCs w:val="20"/>
        </w:rPr>
        <w:t>on time (1995-1997, 1998-2000)</w:t>
      </w:r>
    </w:p>
    <w:p w14:paraId="4A438287" w14:textId="77777777" w:rsidR="00A766C8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Member, International Editorial Advisory Board, </w:t>
      </w:r>
      <w:r w:rsidRPr="00DD5841">
        <w:rPr>
          <w:i/>
          <w:iCs/>
          <w:sz w:val="20"/>
          <w:szCs w:val="20"/>
        </w:rPr>
        <w:t>Time and Society</w:t>
      </w:r>
      <w:r w:rsidRPr="00DD5841">
        <w:rPr>
          <w:sz w:val="20"/>
          <w:szCs w:val="20"/>
        </w:rPr>
        <w:t xml:space="preserve"> (1996</w:t>
      </w:r>
      <w:r w:rsidR="00454AAC">
        <w:rPr>
          <w:sz w:val="20"/>
          <w:szCs w:val="20"/>
        </w:rPr>
        <w:t>-</w:t>
      </w:r>
      <w:r w:rsidR="006F70BF">
        <w:rPr>
          <w:sz w:val="20"/>
          <w:szCs w:val="20"/>
        </w:rPr>
        <w:t>2018</w:t>
      </w:r>
      <w:r w:rsidRPr="00DD5841">
        <w:rPr>
          <w:sz w:val="20"/>
          <w:szCs w:val="20"/>
        </w:rPr>
        <w:t>)</w:t>
      </w:r>
    </w:p>
    <w:p w14:paraId="1AF364BA" w14:textId="77777777" w:rsidR="00054E81" w:rsidRDefault="00054E81" w:rsidP="00054E81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Member, Editorial Board, </w:t>
      </w:r>
      <w:r w:rsidRPr="00DD5841">
        <w:rPr>
          <w:i/>
          <w:iCs/>
          <w:sz w:val="20"/>
          <w:szCs w:val="20"/>
        </w:rPr>
        <w:t>Monatshefte</w:t>
      </w:r>
      <w:r w:rsidRPr="00DD5841">
        <w:rPr>
          <w:sz w:val="20"/>
          <w:szCs w:val="20"/>
        </w:rPr>
        <w:t xml:space="preserve"> (1996 - )</w:t>
      </w:r>
    </w:p>
    <w:p w14:paraId="066BF01E" w14:textId="77777777" w:rsidR="00054E81" w:rsidRPr="00DD5841" w:rsidRDefault="00054E81" w:rsidP="00054E81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lastRenderedPageBreak/>
        <w:t xml:space="preserve">- Editorial consultant, </w:t>
      </w:r>
      <w:r w:rsidRPr="00DD5841">
        <w:rPr>
          <w:i/>
          <w:iCs/>
          <w:sz w:val="20"/>
          <w:szCs w:val="20"/>
        </w:rPr>
        <w:t>Monatshefte</w:t>
      </w:r>
      <w:r w:rsidRPr="00DD5841">
        <w:rPr>
          <w:sz w:val="20"/>
          <w:szCs w:val="20"/>
        </w:rPr>
        <w:t xml:space="preserve"> (1993-1996)</w:t>
      </w:r>
    </w:p>
    <w:p w14:paraId="75E75961" w14:textId="39752ECB" w:rsidR="00A766C8" w:rsidRPr="00EE186F" w:rsidRDefault="00A766C8" w:rsidP="00BE750B">
      <w:pPr>
        <w:tabs>
          <w:tab w:val="left" w:pos="2592"/>
        </w:tabs>
        <w:ind w:left="720" w:hanging="720"/>
        <w:rPr>
          <w:iCs/>
          <w:sz w:val="20"/>
          <w:szCs w:val="20"/>
        </w:rPr>
      </w:pPr>
      <w:r w:rsidRPr="00DD5841">
        <w:rPr>
          <w:sz w:val="20"/>
          <w:szCs w:val="20"/>
        </w:rPr>
        <w:t xml:space="preserve">- Manuscript review: </w:t>
      </w:r>
      <w:r w:rsidR="0036222D">
        <w:rPr>
          <w:sz w:val="20"/>
          <w:szCs w:val="20"/>
        </w:rPr>
        <w:t xml:space="preserve">Brill, </w:t>
      </w:r>
      <w:r w:rsidR="0036222D">
        <w:rPr>
          <w:iCs/>
          <w:sz w:val="20"/>
          <w:szCs w:val="20"/>
        </w:rPr>
        <w:t xml:space="preserve">Camden House, </w:t>
      </w:r>
      <w:r w:rsidR="00A6518F">
        <w:rPr>
          <w:sz w:val="20"/>
          <w:szCs w:val="20"/>
        </w:rPr>
        <w:t xml:space="preserve">Chicago University Press, </w:t>
      </w:r>
      <w:r w:rsidRPr="00DD5841">
        <w:rPr>
          <w:sz w:val="20"/>
          <w:szCs w:val="20"/>
        </w:rPr>
        <w:t xml:space="preserve">International Universities Press, International Society for the Study of Time, </w:t>
      </w:r>
      <w:r w:rsidR="0036222D">
        <w:rPr>
          <w:sz w:val="20"/>
          <w:szCs w:val="20"/>
        </w:rPr>
        <w:t xml:space="preserve">Palgrave/Macmillan, </w:t>
      </w:r>
      <w:r w:rsidR="004E07C9">
        <w:rPr>
          <w:iCs/>
          <w:sz w:val="20"/>
          <w:szCs w:val="20"/>
        </w:rPr>
        <w:t>Rodopi</w:t>
      </w:r>
      <w:r w:rsidR="008074B8">
        <w:rPr>
          <w:iCs/>
          <w:sz w:val="20"/>
          <w:szCs w:val="20"/>
        </w:rPr>
        <w:t>,</w:t>
      </w:r>
      <w:r w:rsidR="00035D28">
        <w:rPr>
          <w:iCs/>
          <w:sz w:val="20"/>
          <w:szCs w:val="20"/>
        </w:rPr>
        <w:t xml:space="preserve"> Routledge,</w:t>
      </w:r>
      <w:r w:rsidR="008074B8" w:rsidRPr="00DD5841">
        <w:rPr>
          <w:i/>
          <w:iCs/>
          <w:sz w:val="20"/>
          <w:szCs w:val="20"/>
        </w:rPr>
        <w:t xml:space="preserve"> </w:t>
      </w:r>
      <w:r w:rsidR="0036222D" w:rsidRPr="00CB357B">
        <w:rPr>
          <w:i/>
          <w:iCs/>
          <w:sz w:val="20"/>
          <w:szCs w:val="20"/>
        </w:rPr>
        <w:t>Brecht Yearbook</w:t>
      </w:r>
      <w:r w:rsidR="0036222D">
        <w:rPr>
          <w:iCs/>
          <w:sz w:val="20"/>
          <w:szCs w:val="20"/>
        </w:rPr>
        <w:t xml:space="preserve">, </w:t>
      </w:r>
      <w:r w:rsidR="0036222D" w:rsidRPr="007E5DF5">
        <w:rPr>
          <w:i/>
          <w:iCs/>
          <w:sz w:val="20"/>
          <w:szCs w:val="20"/>
        </w:rPr>
        <w:t>Herder Yearbook</w:t>
      </w:r>
      <w:r w:rsidR="0036222D">
        <w:rPr>
          <w:iCs/>
          <w:sz w:val="20"/>
          <w:szCs w:val="20"/>
        </w:rPr>
        <w:t xml:space="preserve">, </w:t>
      </w:r>
      <w:r w:rsidR="0036222D" w:rsidRPr="00DD5841">
        <w:rPr>
          <w:i/>
          <w:iCs/>
          <w:sz w:val="20"/>
          <w:szCs w:val="20"/>
        </w:rPr>
        <w:t>Kronoscope</w:t>
      </w:r>
      <w:r w:rsidR="0036222D">
        <w:rPr>
          <w:iCs/>
          <w:sz w:val="20"/>
          <w:szCs w:val="20"/>
        </w:rPr>
        <w:t xml:space="preserve">, </w:t>
      </w:r>
      <w:r w:rsidRPr="00DD5841">
        <w:rPr>
          <w:i/>
          <w:iCs/>
          <w:sz w:val="20"/>
          <w:szCs w:val="20"/>
        </w:rPr>
        <w:t>Monatshefte</w:t>
      </w:r>
      <w:r w:rsidRPr="00DD5841">
        <w:rPr>
          <w:sz w:val="20"/>
          <w:szCs w:val="20"/>
        </w:rPr>
        <w:t xml:space="preserve">, </w:t>
      </w:r>
      <w:r w:rsidRPr="00DD5841">
        <w:rPr>
          <w:i/>
          <w:iCs/>
          <w:sz w:val="20"/>
          <w:szCs w:val="20"/>
        </w:rPr>
        <w:t>Poetics Today</w:t>
      </w:r>
      <w:r w:rsidRPr="00DD5841">
        <w:rPr>
          <w:sz w:val="20"/>
          <w:szCs w:val="20"/>
        </w:rPr>
        <w:t xml:space="preserve">, </w:t>
      </w:r>
      <w:r w:rsidR="0036222D" w:rsidRPr="00A6518F">
        <w:rPr>
          <w:i/>
          <w:iCs/>
          <w:sz w:val="20"/>
          <w:szCs w:val="20"/>
        </w:rPr>
        <w:t>PMLA</w:t>
      </w:r>
      <w:r w:rsidR="0036222D">
        <w:rPr>
          <w:iCs/>
          <w:sz w:val="20"/>
          <w:szCs w:val="20"/>
        </w:rPr>
        <w:t xml:space="preserve">, </w:t>
      </w:r>
      <w:r w:rsidR="0036222D" w:rsidRPr="004E07C9">
        <w:rPr>
          <w:i/>
          <w:iCs/>
          <w:sz w:val="20"/>
          <w:szCs w:val="20"/>
        </w:rPr>
        <w:t>Seminar</w:t>
      </w:r>
      <w:r w:rsidR="0036222D">
        <w:rPr>
          <w:iCs/>
          <w:sz w:val="20"/>
          <w:szCs w:val="20"/>
        </w:rPr>
        <w:t xml:space="preserve">, </w:t>
      </w:r>
      <w:r w:rsidRPr="00DD5841">
        <w:rPr>
          <w:i/>
          <w:iCs/>
          <w:sz w:val="20"/>
          <w:szCs w:val="20"/>
        </w:rPr>
        <w:t>Women in German Yearbook</w:t>
      </w:r>
      <w:r w:rsidRPr="00DD5841">
        <w:rPr>
          <w:sz w:val="20"/>
          <w:szCs w:val="20"/>
        </w:rPr>
        <w:t xml:space="preserve">, </w:t>
      </w:r>
      <w:r w:rsidR="00FE2FB4">
        <w:rPr>
          <w:iCs/>
          <w:sz w:val="20"/>
          <w:szCs w:val="20"/>
        </w:rPr>
        <w:t>and others</w:t>
      </w:r>
    </w:p>
    <w:p w14:paraId="475CDE11" w14:textId="77777777" w:rsidR="003573D3" w:rsidRDefault="00A6518F" w:rsidP="00BE750B">
      <w:pPr>
        <w:tabs>
          <w:tab w:val="left" w:pos="2592"/>
        </w:tabs>
        <w:ind w:left="720" w:hanging="720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- </w:t>
      </w:r>
      <w:r w:rsidR="00014721">
        <w:rPr>
          <w:iCs/>
          <w:sz w:val="20"/>
          <w:szCs w:val="20"/>
        </w:rPr>
        <w:t>Major research p</w:t>
      </w:r>
      <w:r w:rsidR="003573D3">
        <w:rPr>
          <w:iCs/>
          <w:sz w:val="20"/>
          <w:szCs w:val="20"/>
        </w:rPr>
        <w:t>roject evaluation</w:t>
      </w:r>
      <w:r w:rsidR="00FE2FB4">
        <w:rPr>
          <w:iCs/>
          <w:sz w:val="20"/>
          <w:szCs w:val="20"/>
        </w:rPr>
        <w:t>s</w:t>
      </w:r>
      <w:r w:rsidR="00061326">
        <w:rPr>
          <w:iCs/>
          <w:sz w:val="20"/>
          <w:szCs w:val="20"/>
        </w:rPr>
        <w:t xml:space="preserve"> (multi-year, multi-participant)</w:t>
      </w:r>
      <w:r w:rsidR="00FE2FB4">
        <w:rPr>
          <w:iCs/>
          <w:sz w:val="20"/>
          <w:szCs w:val="20"/>
        </w:rPr>
        <w:t>: Thyssen Foundation, Schweizer Nationalfonds</w:t>
      </w:r>
      <w:r w:rsidR="00A27A2A">
        <w:rPr>
          <w:iCs/>
          <w:sz w:val="20"/>
          <w:szCs w:val="20"/>
        </w:rPr>
        <w:t>, European Research Council</w:t>
      </w:r>
    </w:p>
    <w:p w14:paraId="50C00785" w14:textId="561968DD" w:rsidR="00675A52" w:rsidRDefault="003573D3">
      <w:pPr>
        <w:tabs>
          <w:tab w:val="left" w:pos="2592"/>
        </w:tabs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- </w:t>
      </w:r>
      <w:r w:rsidR="00061326">
        <w:rPr>
          <w:iCs/>
          <w:sz w:val="20"/>
          <w:szCs w:val="20"/>
        </w:rPr>
        <w:t>Numerous t</w:t>
      </w:r>
      <w:r>
        <w:rPr>
          <w:iCs/>
          <w:sz w:val="20"/>
          <w:szCs w:val="20"/>
        </w:rPr>
        <w:t xml:space="preserve">enure/promotion </w:t>
      </w:r>
      <w:r w:rsidR="0033596F">
        <w:rPr>
          <w:iCs/>
          <w:sz w:val="20"/>
          <w:szCs w:val="20"/>
        </w:rPr>
        <w:t>evaluations</w:t>
      </w:r>
      <w:r>
        <w:rPr>
          <w:iCs/>
          <w:sz w:val="20"/>
          <w:szCs w:val="20"/>
        </w:rPr>
        <w:t xml:space="preserve"> for </w:t>
      </w:r>
      <w:bookmarkStart w:id="2" w:name="_Hlk184543781"/>
      <w:r w:rsidR="00CE0477">
        <w:rPr>
          <w:iCs/>
          <w:sz w:val="20"/>
          <w:szCs w:val="20"/>
        </w:rPr>
        <w:t xml:space="preserve">major </w:t>
      </w:r>
      <w:r>
        <w:rPr>
          <w:iCs/>
          <w:sz w:val="20"/>
          <w:szCs w:val="20"/>
        </w:rPr>
        <w:t>US research universities</w:t>
      </w:r>
      <w:r w:rsidR="004E07C9">
        <w:rPr>
          <w:iCs/>
          <w:sz w:val="20"/>
          <w:szCs w:val="20"/>
        </w:rPr>
        <w:t xml:space="preserve"> and liberal-arts colleges</w:t>
      </w:r>
      <w:bookmarkEnd w:id="2"/>
    </w:p>
    <w:p w14:paraId="27D8B8C8" w14:textId="453B4B46" w:rsidR="00D00867" w:rsidRDefault="00D00867">
      <w:pPr>
        <w:tabs>
          <w:tab w:val="left" w:pos="2592"/>
        </w:tabs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- Department reviews of </w:t>
      </w:r>
      <w:r w:rsidRPr="00D00867">
        <w:rPr>
          <w:iCs/>
          <w:sz w:val="20"/>
          <w:szCs w:val="20"/>
        </w:rPr>
        <w:t xml:space="preserve">major US research universities and liberal-arts </w:t>
      </w:r>
      <w:r>
        <w:rPr>
          <w:iCs/>
          <w:sz w:val="20"/>
          <w:szCs w:val="20"/>
        </w:rPr>
        <w:t>programs</w:t>
      </w:r>
    </w:p>
    <w:p w14:paraId="71ED4EE2" w14:textId="77777777" w:rsidR="00E83886" w:rsidRPr="00E83886" w:rsidRDefault="00E83886">
      <w:pPr>
        <w:tabs>
          <w:tab w:val="left" w:pos="2592"/>
        </w:tabs>
        <w:rPr>
          <w:iCs/>
          <w:vanish/>
          <w:sz w:val="20"/>
          <w:szCs w:val="20"/>
        </w:rPr>
      </w:pPr>
      <w:r w:rsidRPr="00E83886">
        <w:rPr>
          <w:iCs/>
          <w:vanish/>
          <w:sz w:val="20"/>
          <w:szCs w:val="20"/>
        </w:rPr>
        <w:t>Purdue, Johns Hopkins, Vanderbilt, U Texas at Austin</w:t>
      </w:r>
      <w:r w:rsidR="004405F9">
        <w:rPr>
          <w:iCs/>
          <w:vanish/>
          <w:sz w:val="20"/>
          <w:szCs w:val="20"/>
        </w:rPr>
        <w:t>, Georgia State U.</w:t>
      </w:r>
    </w:p>
    <w:p w14:paraId="37F81E93" w14:textId="77777777" w:rsidR="00675A52" w:rsidRDefault="00675A52">
      <w:pPr>
        <w:tabs>
          <w:tab w:val="left" w:pos="2592"/>
        </w:tabs>
        <w:rPr>
          <w:i/>
          <w:iCs/>
          <w:sz w:val="20"/>
          <w:szCs w:val="20"/>
        </w:rPr>
      </w:pPr>
    </w:p>
    <w:p w14:paraId="44B9CB96" w14:textId="77777777" w:rsidR="00733439" w:rsidRPr="007239C2" w:rsidRDefault="00733439">
      <w:pPr>
        <w:tabs>
          <w:tab w:val="left" w:pos="2592"/>
        </w:tabs>
        <w:rPr>
          <w:iCs/>
          <w:sz w:val="20"/>
          <w:szCs w:val="20"/>
        </w:rPr>
      </w:pPr>
    </w:p>
    <w:p w14:paraId="26C41FB2" w14:textId="77777777" w:rsidR="00A766C8" w:rsidRPr="00D462C9" w:rsidRDefault="00A14C6E" w:rsidP="00A14C6E">
      <w:pPr>
        <w:tabs>
          <w:tab w:val="left" w:pos="2592"/>
        </w:tabs>
        <w:rPr>
          <w:sz w:val="20"/>
          <w:szCs w:val="20"/>
          <w:lang w:val="de-DE"/>
        </w:rPr>
      </w:pPr>
      <w:r w:rsidRPr="003573D3">
        <w:rPr>
          <w:sz w:val="20"/>
          <w:szCs w:val="20"/>
        </w:rPr>
        <w:tab/>
      </w:r>
      <w:r w:rsidR="00A766C8" w:rsidRPr="00D462C9">
        <w:rPr>
          <w:b/>
          <w:bCs/>
          <w:sz w:val="20"/>
          <w:szCs w:val="20"/>
          <w:lang w:val="de-DE"/>
        </w:rPr>
        <w:t>PUBLICATIONS</w:t>
      </w:r>
    </w:p>
    <w:p w14:paraId="4D00C036" w14:textId="77777777" w:rsidR="00D41BFE" w:rsidRDefault="00D41BFE">
      <w:pPr>
        <w:tabs>
          <w:tab w:val="left" w:pos="2592"/>
        </w:tabs>
        <w:ind w:left="576" w:hanging="576"/>
        <w:rPr>
          <w:b/>
          <w:bCs/>
          <w:sz w:val="20"/>
          <w:szCs w:val="20"/>
          <w:lang w:val="de-DE"/>
        </w:rPr>
      </w:pPr>
    </w:p>
    <w:p w14:paraId="30DABB93" w14:textId="77777777" w:rsidR="00A766C8" w:rsidRPr="00D462C9" w:rsidRDefault="00A766C8">
      <w:pPr>
        <w:tabs>
          <w:tab w:val="left" w:pos="2592"/>
        </w:tabs>
        <w:ind w:left="576" w:hanging="576"/>
        <w:rPr>
          <w:b/>
          <w:bCs/>
          <w:sz w:val="20"/>
          <w:szCs w:val="20"/>
          <w:lang w:val="de-DE"/>
        </w:rPr>
      </w:pPr>
      <w:r w:rsidRPr="00D462C9">
        <w:rPr>
          <w:b/>
          <w:bCs/>
          <w:sz w:val="20"/>
          <w:szCs w:val="20"/>
          <w:lang w:val="de-DE"/>
        </w:rPr>
        <w:t xml:space="preserve">A.  </w:t>
      </w:r>
      <w:r w:rsidR="009C1DF0" w:rsidRPr="00D462C9">
        <w:rPr>
          <w:b/>
          <w:bCs/>
          <w:sz w:val="20"/>
          <w:szCs w:val="20"/>
          <w:lang w:val="de-DE"/>
        </w:rPr>
        <w:t>Monograph</w:t>
      </w:r>
      <w:r w:rsidR="00B62619" w:rsidRPr="00D462C9">
        <w:rPr>
          <w:b/>
          <w:bCs/>
          <w:sz w:val="20"/>
          <w:szCs w:val="20"/>
          <w:lang w:val="de-DE"/>
        </w:rPr>
        <w:t>s</w:t>
      </w:r>
    </w:p>
    <w:p w14:paraId="525AB5B7" w14:textId="77777777" w:rsidR="00AF6D90" w:rsidRPr="00EC6ED9" w:rsidRDefault="00AF6D90" w:rsidP="00AF6D90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>Ulrich Gaier and</w:t>
      </w:r>
      <w:r w:rsidRPr="00455349">
        <w:rPr>
          <w:sz w:val="20"/>
          <w:szCs w:val="20"/>
          <w:lang w:val="de-DE"/>
        </w:rPr>
        <w:t xml:space="preserve"> Sabine Gross: </w:t>
      </w:r>
      <w:r w:rsidRPr="00455349">
        <w:rPr>
          <w:i/>
          <w:sz w:val="20"/>
          <w:szCs w:val="20"/>
          <w:lang w:val="de-DE"/>
        </w:rPr>
        <w:t xml:space="preserve">Herausforderung der Literaturwissenschaft: Droste-Hülshoffs </w:t>
      </w:r>
      <w:r>
        <w:rPr>
          <w:i/>
          <w:sz w:val="20"/>
          <w:szCs w:val="20"/>
          <w:lang w:val="de-DE"/>
        </w:rPr>
        <w:t>‚</w:t>
      </w:r>
      <w:r w:rsidRPr="001D3816">
        <w:rPr>
          <w:i/>
          <w:sz w:val="20"/>
          <w:szCs w:val="20"/>
          <w:lang w:val="de-DE"/>
        </w:rPr>
        <w:t>Judenbuche</w:t>
      </w:r>
      <w:r>
        <w:rPr>
          <w:i/>
          <w:sz w:val="20"/>
          <w:szCs w:val="20"/>
          <w:lang w:val="de-DE"/>
        </w:rPr>
        <w:t>‘</w:t>
      </w:r>
      <w:r>
        <w:rPr>
          <w:sz w:val="20"/>
          <w:szCs w:val="20"/>
          <w:lang w:val="de-DE"/>
        </w:rPr>
        <w:t xml:space="preserve">. </w:t>
      </w:r>
      <w:r w:rsidRPr="00AF6D90">
        <w:rPr>
          <w:sz w:val="20"/>
          <w:szCs w:val="20"/>
        </w:rPr>
        <w:t>[</w:t>
      </w:r>
      <w:r w:rsidR="00BA2C6A">
        <w:rPr>
          <w:sz w:val="20"/>
          <w:szCs w:val="20"/>
        </w:rPr>
        <w:t>Challenging Literary Studies</w:t>
      </w:r>
      <w:r w:rsidRPr="00AF6D90">
        <w:rPr>
          <w:sz w:val="20"/>
          <w:szCs w:val="20"/>
        </w:rPr>
        <w:t xml:space="preserve">: Droste-Hülshoff’s </w:t>
      </w:r>
      <w:r w:rsidRPr="002159A2">
        <w:rPr>
          <w:i/>
          <w:sz w:val="20"/>
          <w:szCs w:val="20"/>
        </w:rPr>
        <w:t>The Jews’ Beech</w:t>
      </w:r>
      <w:r>
        <w:rPr>
          <w:sz w:val="20"/>
          <w:szCs w:val="20"/>
        </w:rPr>
        <w:t xml:space="preserve">] </w:t>
      </w:r>
      <w:r w:rsidRPr="00EC6ED9">
        <w:rPr>
          <w:sz w:val="20"/>
          <w:szCs w:val="20"/>
        </w:rPr>
        <w:t xml:space="preserve">Stuttgart: Metzler, </w:t>
      </w:r>
      <w:r>
        <w:rPr>
          <w:sz w:val="20"/>
          <w:szCs w:val="20"/>
        </w:rPr>
        <w:t>2018. 226 pp.</w:t>
      </w:r>
      <w:r w:rsidRPr="00EC6ED9">
        <w:rPr>
          <w:sz w:val="20"/>
          <w:szCs w:val="20"/>
        </w:rPr>
        <w:t xml:space="preserve"> </w:t>
      </w:r>
    </w:p>
    <w:p w14:paraId="7CFA19F9" w14:textId="77777777" w:rsidR="00AF6D90" w:rsidRPr="000C38D8" w:rsidRDefault="00AF6D90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21C36643" w14:textId="77777777" w:rsidR="006F7875" w:rsidRPr="002751C8" w:rsidRDefault="006F7875" w:rsidP="006F7875">
      <w:pPr>
        <w:tabs>
          <w:tab w:val="left" w:pos="2592"/>
        </w:tabs>
        <w:ind w:left="576" w:hanging="576"/>
        <w:rPr>
          <w:sz w:val="20"/>
          <w:szCs w:val="20"/>
        </w:rPr>
      </w:pPr>
      <w:r w:rsidRPr="00B62619">
        <w:rPr>
          <w:i/>
          <w:sz w:val="20"/>
          <w:szCs w:val="20"/>
        </w:rPr>
        <w:t>The Caucasian Chalk Circle</w:t>
      </w:r>
      <w:r>
        <w:rPr>
          <w:i/>
          <w:sz w:val="20"/>
          <w:szCs w:val="20"/>
        </w:rPr>
        <w:t xml:space="preserve"> (Bertolt Brecht)</w:t>
      </w:r>
      <w:r>
        <w:rPr>
          <w:sz w:val="20"/>
          <w:szCs w:val="20"/>
        </w:rPr>
        <w:t xml:space="preserve">. </w:t>
      </w:r>
      <w:r w:rsidRPr="00B62619">
        <w:rPr>
          <w:i/>
          <w:iCs/>
          <w:sz w:val="20"/>
          <w:szCs w:val="20"/>
        </w:rPr>
        <w:t>Study Guide</w:t>
      </w:r>
      <w:r>
        <w:rPr>
          <w:i/>
          <w:iCs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D462C9">
        <w:rPr>
          <w:sz w:val="20"/>
          <w:szCs w:val="20"/>
        </w:rPr>
        <w:t xml:space="preserve">London, etc.: Penguin, 2014. </w:t>
      </w:r>
      <w:r w:rsidRPr="002751C8">
        <w:rPr>
          <w:sz w:val="20"/>
          <w:szCs w:val="20"/>
        </w:rPr>
        <w:t>123 pp.</w:t>
      </w:r>
    </w:p>
    <w:p w14:paraId="6036D51B" w14:textId="77777777" w:rsidR="002C6024" w:rsidRPr="002751C8" w:rsidRDefault="002C6024">
      <w:pPr>
        <w:tabs>
          <w:tab w:val="left" w:pos="2592"/>
        </w:tabs>
        <w:ind w:left="576" w:hanging="576"/>
        <w:rPr>
          <w:i/>
          <w:iCs/>
          <w:sz w:val="20"/>
          <w:szCs w:val="20"/>
        </w:rPr>
      </w:pPr>
    </w:p>
    <w:p w14:paraId="329A5290" w14:textId="77777777" w:rsidR="00A766C8" w:rsidRPr="007E6DD9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2751C8">
        <w:rPr>
          <w:i/>
          <w:iCs/>
          <w:sz w:val="20"/>
          <w:szCs w:val="20"/>
        </w:rPr>
        <w:t>Lese-Zeichen: Kognition, Medium und Materialität im Leseprozeß.</w:t>
      </w:r>
      <w:r w:rsidRPr="002751C8">
        <w:rPr>
          <w:sz w:val="20"/>
          <w:szCs w:val="20"/>
        </w:rPr>
        <w:t xml:space="preserve"> </w:t>
      </w:r>
      <w:r w:rsidR="00B51643" w:rsidRPr="00B51643">
        <w:rPr>
          <w:sz w:val="20"/>
          <w:szCs w:val="20"/>
        </w:rPr>
        <w:t xml:space="preserve">[Bookmarks/Signs of Reading: Cognition, Medium, and Materiality in the Reading Process.] </w:t>
      </w:r>
      <w:r w:rsidRPr="00DD5841">
        <w:rPr>
          <w:sz w:val="20"/>
          <w:szCs w:val="20"/>
          <w:lang w:val="de-DE"/>
        </w:rPr>
        <w:t xml:space="preserve">Darmstadt: Wissenschaftliche Buchgesellschaft, 1994. xii + 158 pp. </w:t>
      </w:r>
      <w:r w:rsidR="00F44B84">
        <w:rPr>
          <w:sz w:val="20"/>
          <w:szCs w:val="20"/>
          <w:lang w:val="de-DE"/>
        </w:rPr>
        <w:t xml:space="preserve">   </w:t>
      </w:r>
      <w:r w:rsidRPr="00DD5841">
        <w:rPr>
          <w:sz w:val="20"/>
          <w:szCs w:val="20"/>
          <w:lang w:val="de-DE"/>
        </w:rPr>
        <w:t>(Reviewed</w:t>
      </w:r>
      <w:r w:rsidR="00F44B84">
        <w:rPr>
          <w:sz w:val="20"/>
          <w:szCs w:val="20"/>
          <w:lang w:val="de-DE"/>
        </w:rPr>
        <w:t xml:space="preserve"> in</w:t>
      </w:r>
      <w:r w:rsidRPr="00DD5841">
        <w:rPr>
          <w:sz w:val="20"/>
          <w:szCs w:val="20"/>
          <w:lang w:val="de-DE"/>
        </w:rPr>
        <w:t xml:space="preserve">: </w:t>
      </w:r>
      <w:r w:rsidR="00310450">
        <w:rPr>
          <w:i/>
          <w:iCs/>
          <w:sz w:val="20"/>
          <w:szCs w:val="20"/>
          <w:lang w:val="de-DE"/>
        </w:rPr>
        <w:t>Time'</w:t>
      </w:r>
      <w:r w:rsidRPr="00DD5841">
        <w:rPr>
          <w:i/>
          <w:iCs/>
          <w:sz w:val="20"/>
          <w:szCs w:val="20"/>
          <w:lang w:val="de-DE"/>
        </w:rPr>
        <w:t>s News</w:t>
      </w:r>
      <w:r w:rsidRPr="00DD5841">
        <w:rPr>
          <w:sz w:val="20"/>
          <w:szCs w:val="20"/>
          <w:lang w:val="de-DE"/>
        </w:rPr>
        <w:t xml:space="preserve"> 1995,</w:t>
      </w:r>
      <w:r w:rsidRPr="00DD5841">
        <w:rPr>
          <w:i/>
          <w:iCs/>
          <w:sz w:val="20"/>
          <w:szCs w:val="20"/>
          <w:lang w:val="de-DE"/>
        </w:rPr>
        <w:t xml:space="preserve"> German Quarterly</w:t>
      </w:r>
      <w:r w:rsidRPr="00DD5841">
        <w:rPr>
          <w:sz w:val="20"/>
          <w:szCs w:val="20"/>
          <w:lang w:val="de-DE"/>
        </w:rPr>
        <w:t xml:space="preserve"> 1996, </w:t>
      </w:r>
      <w:r w:rsidRPr="00DD5841">
        <w:rPr>
          <w:i/>
          <w:iCs/>
          <w:sz w:val="20"/>
          <w:szCs w:val="20"/>
          <w:lang w:val="de-DE"/>
        </w:rPr>
        <w:t>Die Unterrichtspraxis</w:t>
      </w:r>
      <w:r w:rsidRPr="00DD5841">
        <w:rPr>
          <w:sz w:val="20"/>
          <w:szCs w:val="20"/>
          <w:lang w:val="de-DE"/>
        </w:rPr>
        <w:t xml:space="preserve"> 1996, </w:t>
      </w:r>
      <w:r w:rsidRPr="00DD5841">
        <w:rPr>
          <w:i/>
          <w:iCs/>
          <w:sz w:val="20"/>
          <w:szCs w:val="20"/>
          <w:lang w:val="de-DE"/>
        </w:rPr>
        <w:t>Germanistik</w:t>
      </w:r>
      <w:r w:rsidRPr="00DD5841">
        <w:rPr>
          <w:sz w:val="20"/>
          <w:szCs w:val="20"/>
          <w:lang w:val="de-DE"/>
        </w:rPr>
        <w:t xml:space="preserve"> 1996, </w:t>
      </w:r>
      <w:r w:rsidRPr="00DD5841">
        <w:rPr>
          <w:i/>
          <w:iCs/>
          <w:sz w:val="20"/>
          <w:szCs w:val="20"/>
          <w:lang w:val="de-DE"/>
        </w:rPr>
        <w:t>Archiv für das Studium der neueren Sprachen und Literaturen</w:t>
      </w:r>
      <w:r w:rsidRPr="00DD5841">
        <w:rPr>
          <w:sz w:val="20"/>
          <w:szCs w:val="20"/>
          <w:lang w:val="de-DE"/>
        </w:rPr>
        <w:t xml:space="preserve"> 1996, </w:t>
      </w:r>
      <w:r w:rsidRPr="00DD5841">
        <w:rPr>
          <w:i/>
          <w:iCs/>
          <w:sz w:val="20"/>
          <w:szCs w:val="20"/>
          <w:lang w:val="de-DE"/>
        </w:rPr>
        <w:t>Acta Germanica</w:t>
      </w:r>
      <w:r w:rsidRPr="00DD5841">
        <w:rPr>
          <w:sz w:val="20"/>
          <w:szCs w:val="20"/>
          <w:lang w:val="de-DE"/>
        </w:rPr>
        <w:t xml:space="preserve"> 1996, </w:t>
      </w:r>
      <w:r w:rsidRPr="00DD5841">
        <w:rPr>
          <w:i/>
          <w:iCs/>
          <w:sz w:val="20"/>
          <w:szCs w:val="20"/>
          <w:lang w:val="de-DE"/>
        </w:rPr>
        <w:t>Poetics Today</w:t>
      </w:r>
      <w:r w:rsidRPr="00DD5841">
        <w:rPr>
          <w:sz w:val="20"/>
          <w:szCs w:val="20"/>
          <w:lang w:val="de-DE"/>
        </w:rPr>
        <w:t xml:space="preserve"> 1997, </w:t>
      </w:r>
      <w:r w:rsidRPr="00DD5841">
        <w:rPr>
          <w:i/>
          <w:iCs/>
          <w:sz w:val="20"/>
          <w:szCs w:val="20"/>
          <w:lang w:val="de-DE"/>
        </w:rPr>
        <w:t xml:space="preserve">Deutsche Bücher. </w:t>
      </w:r>
      <w:r w:rsidRPr="007E6DD9">
        <w:rPr>
          <w:i/>
          <w:iCs/>
          <w:sz w:val="20"/>
          <w:szCs w:val="20"/>
        </w:rPr>
        <w:t>Forum für Literatur</w:t>
      </w:r>
      <w:r w:rsidRPr="007E6DD9">
        <w:rPr>
          <w:sz w:val="20"/>
          <w:szCs w:val="20"/>
        </w:rPr>
        <w:t xml:space="preserve"> 1997, </w:t>
      </w:r>
      <w:r w:rsidRPr="007E6DD9">
        <w:rPr>
          <w:i/>
          <w:iCs/>
          <w:sz w:val="20"/>
          <w:szCs w:val="20"/>
        </w:rPr>
        <w:t>Colloquia Germania</w:t>
      </w:r>
      <w:r w:rsidRPr="007E6DD9">
        <w:rPr>
          <w:sz w:val="20"/>
          <w:szCs w:val="20"/>
        </w:rPr>
        <w:t xml:space="preserve"> 1998)</w:t>
      </w:r>
    </w:p>
    <w:p w14:paraId="655E2B69" w14:textId="77777777" w:rsidR="00736233" w:rsidRPr="007E6DD9" w:rsidRDefault="00736233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68B457D3" w14:textId="77777777" w:rsidR="00A766C8" w:rsidRPr="007E6DD9" w:rsidRDefault="00A766C8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  <w:r w:rsidRPr="007E6DD9">
        <w:rPr>
          <w:b/>
          <w:bCs/>
          <w:sz w:val="20"/>
          <w:szCs w:val="20"/>
        </w:rPr>
        <w:t>B.  Edit</w:t>
      </w:r>
      <w:r w:rsidR="002A031B" w:rsidRPr="007E6DD9">
        <w:rPr>
          <w:b/>
          <w:bCs/>
          <w:sz w:val="20"/>
          <w:szCs w:val="20"/>
        </w:rPr>
        <w:t>ed Volumes</w:t>
      </w:r>
    </w:p>
    <w:p w14:paraId="699A1D14" w14:textId="77777777" w:rsidR="007E6DD9" w:rsidRPr="007E6DD9" w:rsidRDefault="007E6DD9" w:rsidP="007E6DD9">
      <w:pPr>
        <w:tabs>
          <w:tab w:val="left" w:pos="2592"/>
        </w:tabs>
        <w:ind w:left="576" w:hanging="576"/>
        <w:rPr>
          <w:bCs/>
          <w:i/>
          <w:sz w:val="20"/>
          <w:szCs w:val="20"/>
        </w:rPr>
      </w:pPr>
      <w:bookmarkStart w:id="3" w:name="_Hlk96967650"/>
      <w:r w:rsidRPr="007E6DD9">
        <w:rPr>
          <w:i/>
          <w:sz w:val="20"/>
          <w:szCs w:val="20"/>
        </w:rPr>
        <w:t>Monatshefte</w:t>
      </w:r>
      <w:r>
        <w:rPr>
          <w:sz w:val="20"/>
          <w:szCs w:val="20"/>
        </w:rPr>
        <w:t xml:space="preserve"> Special I</w:t>
      </w:r>
      <w:r w:rsidRPr="007E6DD9">
        <w:rPr>
          <w:sz w:val="20"/>
          <w:szCs w:val="20"/>
        </w:rPr>
        <w:t xml:space="preserve">ssue </w:t>
      </w:r>
      <w:r>
        <w:rPr>
          <w:i/>
          <w:sz w:val="20"/>
          <w:szCs w:val="20"/>
        </w:rPr>
        <w:t xml:space="preserve">Rhythm </w:t>
      </w:r>
      <w:r>
        <w:rPr>
          <w:sz w:val="20"/>
          <w:szCs w:val="20"/>
        </w:rPr>
        <w:t>(</w:t>
      </w:r>
      <w:r w:rsidRPr="007E6DD9">
        <w:rPr>
          <w:sz w:val="20"/>
          <w:szCs w:val="20"/>
        </w:rPr>
        <w:t>113.1</w:t>
      </w:r>
      <w:r>
        <w:rPr>
          <w:sz w:val="20"/>
          <w:szCs w:val="20"/>
        </w:rPr>
        <w:t>,</w:t>
      </w:r>
      <w:r w:rsidRPr="007E6DD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Spring 2021), </w:t>
      </w:r>
      <w:r w:rsidRPr="007E6DD9">
        <w:rPr>
          <w:sz w:val="20"/>
          <w:szCs w:val="20"/>
        </w:rPr>
        <w:t xml:space="preserve">co-edited with Hannah V. Eldridge </w:t>
      </w:r>
    </w:p>
    <w:bookmarkEnd w:id="3"/>
    <w:p w14:paraId="585A89E4" w14:textId="77777777" w:rsidR="00CB357B" w:rsidRPr="00CB357B" w:rsidRDefault="00CB357B" w:rsidP="00CB357B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</w:rPr>
        <w:t xml:space="preserve">Sabine Gross and </w:t>
      </w:r>
      <w:r w:rsidRPr="00343B20">
        <w:rPr>
          <w:sz w:val="20"/>
          <w:szCs w:val="20"/>
        </w:rPr>
        <w:t>Steve Ostovich</w:t>
      </w:r>
      <w:r>
        <w:rPr>
          <w:sz w:val="20"/>
          <w:szCs w:val="20"/>
        </w:rPr>
        <w:t xml:space="preserve">, eds: </w:t>
      </w:r>
      <w:r w:rsidRPr="00660641">
        <w:rPr>
          <w:i/>
          <w:sz w:val="20"/>
          <w:szCs w:val="20"/>
        </w:rPr>
        <w:t>Time and Trace</w:t>
      </w:r>
      <w:r>
        <w:rPr>
          <w:i/>
          <w:sz w:val="20"/>
          <w:szCs w:val="20"/>
        </w:rPr>
        <w:t>. Multidisciplinar</w:t>
      </w:r>
      <w:r w:rsidR="00014721">
        <w:rPr>
          <w:i/>
          <w:sz w:val="20"/>
          <w:szCs w:val="20"/>
        </w:rPr>
        <w:t>y Investigations of Temporality</w:t>
      </w:r>
      <w:r>
        <w:rPr>
          <w:i/>
          <w:sz w:val="20"/>
          <w:szCs w:val="20"/>
        </w:rPr>
        <w:t xml:space="preserve"> (The Study of Time, vol.  </w:t>
      </w:r>
      <w:r w:rsidRPr="001E4503">
        <w:rPr>
          <w:i/>
          <w:sz w:val="20"/>
          <w:szCs w:val="20"/>
          <w:lang w:val="de-DE"/>
        </w:rPr>
        <w:t>XV).</w:t>
      </w:r>
      <w:r w:rsidRPr="001E4503">
        <w:rPr>
          <w:sz w:val="20"/>
          <w:szCs w:val="20"/>
          <w:lang w:val="de-DE"/>
        </w:rPr>
        <w:t xml:space="preserve"> </w:t>
      </w:r>
      <w:r w:rsidRPr="00CB357B">
        <w:rPr>
          <w:sz w:val="20"/>
          <w:szCs w:val="20"/>
          <w:lang w:val="de-DE"/>
        </w:rPr>
        <w:t>Leiden: Brill, 2016.</w:t>
      </w:r>
      <w:r w:rsidR="006F7875">
        <w:rPr>
          <w:sz w:val="20"/>
          <w:szCs w:val="20"/>
          <w:lang w:val="de-DE"/>
        </w:rPr>
        <w:t xml:space="preserve"> 308 pp.</w:t>
      </w:r>
    </w:p>
    <w:p w14:paraId="2468D2CF" w14:textId="77777777" w:rsidR="00844D6F" w:rsidRPr="00844D6F" w:rsidRDefault="00844D6F" w:rsidP="00844D6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Hans Adler</w:t>
      </w:r>
      <w:r w:rsidR="00CB357B">
        <w:rPr>
          <w:sz w:val="20"/>
          <w:szCs w:val="20"/>
          <w:lang w:val="de-DE"/>
        </w:rPr>
        <w:t xml:space="preserve"> and Sabine Gross, eds</w:t>
      </w:r>
      <w:r>
        <w:rPr>
          <w:sz w:val="20"/>
          <w:szCs w:val="20"/>
          <w:lang w:val="de-DE"/>
        </w:rPr>
        <w:t>:</w:t>
      </w:r>
      <w:r w:rsidRPr="00844D6F">
        <w:rPr>
          <w:sz w:val="20"/>
          <w:szCs w:val="20"/>
          <w:lang w:val="de-DE"/>
        </w:rPr>
        <w:t xml:space="preserve"> </w:t>
      </w:r>
      <w:r w:rsidRPr="00844D6F">
        <w:rPr>
          <w:i/>
          <w:sz w:val="20"/>
          <w:szCs w:val="20"/>
          <w:lang w:val="de-DE"/>
        </w:rPr>
        <w:t xml:space="preserve">Anschauung und Anschaulichkeit. </w:t>
      </w:r>
      <w:r w:rsidRPr="002A031B">
        <w:rPr>
          <w:i/>
          <w:sz w:val="20"/>
          <w:szCs w:val="20"/>
          <w:lang w:val="de-DE"/>
        </w:rPr>
        <w:t>Visualisierung im Lesen, Wahrnehmen und Denken</w:t>
      </w:r>
      <w:r w:rsidRPr="002A031B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>Paderborn: Fink, 2016</w:t>
      </w:r>
      <w:r w:rsidR="006F47C3">
        <w:rPr>
          <w:sz w:val="20"/>
          <w:szCs w:val="20"/>
          <w:lang w:val="de-DE"/>
        </w:rPr>
        <w:t>. 237 pp.</w:t>
      </w:r>
    </w:p>
    <w:p w14:paraId="646C2703" w14:textId="77777777" w:rsidR="0004092E" w:rsidRPr="004405F9" w:rsidRDefault="0004092E" w:rsidP="0004092E">
      <w:pPr>
        <w:tabs>
          <w:tab w:val="left" w:pos="2592"/>
        </w:tabs>
        <w:ind w:left="576" w:hanging="576"/>
        <w:rPr>
          <w:sz w:val="20"/>
          <w:szCs w:val="20"/>
        </w:rPr>
      </w:pPr>
      <w:r w:rsidRPr="00273A1F">
        <w:rPr>
          <w:bCs/>
          <w:i/>
          <w:sz w:val="20"/>
          <w:szCs w:val="20"/>
          <w:lang w:val="de-DE"/>
        </w:rPr>
        <w:t>Herausforderung Herder / Herder as Challenge</w:t>
      </w:r>
      <w:r w:rsidRPr="00273A1F">
        <w:rPr>
          <w:bCs/>
          <w:sz w:val="20"/>
          <w:szCs w:val="20"/>
          <w:lang w:val="de-DE"/>
        </w:rPr>
        <w:t xml:space="preserve">. </w:t>
      </w:r>
      <w:r w:rsidRPr="000C38D8">
        <w:rPr>
          <w:sz w:val="20"/>
          <w:szCs w:val="20"/>
        </w:rPr>
        <w:t>Heidelberg: Synchron</w:t>
      </w:r>
      <w:r w:rsidR="008E4071" w:rsidRPr="000C38D8">
        <w:rPr>
          <w:sz w:val="20"/>
          <w:szCs w:val="20"/>
        </w:rPr>
        <w:t xml:space="preserve">, </w:t>
      </w:r>
      <w:r w:rsidRPr="000C38D8">
        <w:rPr>
          <w:sz w:val="20"/>
          <w:szCs w:val="20"/>
        </w:rPr>
        <w:t xml:space="preserve">2010. </w:t>
      </w:r>
      <w:r w:rsidRPr="004405F9">
        <w:rPr>
          <w:sz w:val="20"/>
          <w:szCs w:val="20"/>
        </w:rPr>
        <w:t>348 pp.</w:t>
      </w:r>
      <w:r w:rsidR="009B7A56" w:rsidRPr="004405F9">
        <w:rPr>
          <w:sz w:val="20"/>
          <w:szCs w:val="20"/>
        </w:rPr>
        <w:t xml:space="preserve"> (Reviewed in: </w:t>
      </w:r>
      <w:r w:rsidR="000C38D8">
        <w:rPr>
          <w:sz w:val="20"/>
          <w:szCs w:val="20"/>
        </w:rPr>
        <w:t xml:space="preserve">Colloquia Germanica 2010; </w:t>
      </w:r>
      <w:r w:rsidR="009B7A56" w:rsidRPr="004405F9">
        <w:rPr>
          <w:sz w:val="20"/>
          <w:szCs w:val="20"/>
        </w:rPr>
        <w:t>Herder Yearbook 2012; Women in German Newsletter Summer 2012</w:t>
      </w:r>
      <w:r w:rsidR="000A60FE" w:rsidRPr="004405F9">
        <w:rPr>
          <w:sz w:val="20"/>
          <w:szCs w:val="20"/>
        </w:rPr>
        <w:t>, German Studies Review Fall 2012)</w:t>
      </w:r>
    </w:p>
    <w:p w14:paraId="242199CC" w14:textId="77777777" w:rsidR="008E4071" w:rsidRDefault="008E4071" w:rsidP="00E3554A">
      <w:pPr>
        <w:tabs>
          <w:tab w:val="left" w:pos="2592"/>
        </w:tabs>
        <w:ind w:left="576" w:hanging="576"/>
        <w:rPr>
          <w:sz w:val="20"/>
          <w:szCs w:val="20"/>
        </w:rPr>
      </w:pPr>
      <w:r w:rsidRPr="008E4071">
        <w:rPr>
          <w:i/>
          <w:iCs/>
          <w:sz w:val="20"/>
          <w:szCs w:val="20"/>
        </w:rPr>
        <w:t xml:space="preserve">Monatshefte </w:t>
      </w:r>
      <w:r w:rsidRPr="008E4071">
        <w:rPr>
          <w:sz w:val="20"/>
          <w:szCs w:val="20"/>
        </w:rPr>
        <w:t xml:space="preserve">Special Issue </w:t>
      </w:r>
      <w:r w:rsidRPr="008E4071">
        <w:rPr>
          <w:i/>
          <w:sz w:val="20"/>
          <w:szCs w:val="20"/>
        </w:rPr>
        <w:t>W</w:t>
      </w:r>
      <w:r w:rsidRPr="008E4071">
        <w:rPr>
          <w:i/>
          <w:iCs/>
          <w:sz w:val="20"/>
          <w:szCs w:val="20"/>
        </w:rPr>
        <w:t>riting in Images</w:t>
      </w:r>
      <w:r w:rsidR="0057229A"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/ In Bildern schreiben</w:t>
      </w:r>
      <w:r>
        <w:rPr>
          <w:iCs/>
          <w:sz w:val="20"/>
          <w:szCs w:val="20"/>
        </w:rPr>
        <w:t xml:space="preserve"> </w:t>
      </w:r>
      <w:r w:rsidR="007E6DD9">
        <w:rPr>
          <w:iCs/>
          <w:sz w:val="20"/>
          <w:szCs w:val="20"/>
        </w:rPr>
        <w:t xml:space="preserve"> (102.</w:t>
      </w:r>
      <w:r w:rsidRPr="008E4071">
        <w:rPr>
          <w:iCs/>
          <w:sz w:val="20"/>
          <w:szCs w:val="20"/>
        </w:rPr>
        <w:t>3</w:t>
      </w:r>
      <w:r w:rsidRPr="008E4071">
        <w:rPr>
          <w:sz w:val="20"/>
          <w:szCs w:val="20"/>
        </w:rPr>
        <w:t xml:space="preserve">, Fall </w:t>
      </w:r>
      <w:r>
        <w:rPr>
          <w:sz w:val="20"/>
          <w:szCs w:val="20"/>
        </w:rPr>
        <w:t>2010</w:t>
      </w:r>
      <w:r w:rsidRPr="008E4071">
        <w:rPr>
          <w:sz w:val="20"/>
          <w:szCs w:val="20"/>
        </w:rPr>
        <w:t>), co-edited with</w:t>
      </w:r>
      <w:r>
        <w:rPr>
          <w:sz w:val="20"/>
          <w:szCs w:val="20"/>
        </w:rPr>
        <w:t xml:space="preserve"> Sabine Moedersheim.</w:t>
      </w:r>
    </w:p>
    <w:p w14:paraId="3815FCAE" w14:textId="77777777" w:rsidR="00E3554A" w:rsidRPr="004E055B" w:rsidRDefault="00CB357B" w:rsidP="00E3554A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iCs/>
          <w:sz w:val="20"/>
          <w:szCs w:val="20"/>
        </w:rPr>
        <w:t xml:space="preserve">Sabine Gross and </w:t>
      </w:r>
      <w:r w:rsidR="009B4EC7" w:rsidRPr="008E4071">
        <w:rPr>
          <w:iCs/>
          <w:sz w:val="20"/>
          <w:szCs w:val="20"/>
        </w:rPr>
        <w:t>Gerhard Sauder</w:t>
      </w:r>
      <w:r>
        <w:rPr>
          <w:iCs/>
          <w:sz w:val="20"/>
          <w:szCs w:val="20"/>
        </w:rPr>
        <w:t>, eds:</w:t>
      </w:r>
      <w:r w:rsidR="009B4EC7" w:rsidRPr="008E4071">
        <w:rPr>
          <w:iCs/>
          <w:sz w:val="20"/>
          <w:szCs w:val="20"/>
        </w:rPr>
        <w:t xml:space="preserve"> </w:t>
      </w:r>
      <w:r w:rsidR="00E3554A" w:rsidRPr="008E4071">
        <w:rPr>
          <w:i/>
          <w:iCs/>
          <w:sz w:val="20"/>
          <w:szCs w:val="20"/>
        </w:rPr>
        <w:t xml:space="preserve">Der frühe und der späte Herder: Kontinuität und/oder Korrektur / </w:t>
      </w:r>
      <w:r w:rsidR="00D87A7B" w:rsidRPr="008E4071">
        <w:rPr>
          <w:i/>
          <w:iCs/>
          <w:sz w:val="20"/>
          <w:szCs w:val="20"/>
        </w:rPr>
        <w:t xml:space="preserve">Early </w:t>
      </w:r>
      <w:r w:rsidR="00675A52" w:rsidRPr="008E4071">
        <w:rPr>
          <w:i/>
          <w:iCs/>
          <w:sz w:val="20"/>
          <w:szCs w:val="20"/>
        </w:rPr>
        <w:t xml:space="preserve">and Late </w:t>
      </w:r>
      <w:r w:rsidR="00D87A7B" w:rsidRPr="008E4071">
        <w:rPr>
          <w:i/>
          <w:iCs/>
          <w:sz w:val="20"/>
          <w:szCs w:val="20"/>
        </w:rPr>
        <w:t>Herder</w:t>
      </w:r>
      <w:r w:rsidR="00E3554A" w:rsidRPr="008E4071">
        <w:rPr>
          <w:i/>
          <w:iCs/>
          <w:sz w:val="20"/>
          <w:szCs w:val="20"/>
        </w:rPr>
        <w:t>: Continuity and Correction</w:t>
      </w:r>
      <w:r w:rsidR="00E3554A" w:rsidRPr="008E4071">
        <w:rPr>
          <w:sz w:val="20"/>
          <w:szCs w:val="20"/>
        </w:rPr>
        <w:t xml:space="preserve">. </w:t>
      </w:r>
      <w:r w:rsidR="00675A52" w:rsidRPr="00FE2FB4">
        <w:rPr>
          <w:sz w:val="20"/>
          <w:szCs w:val="20"/>
        </w:rPr>
        <w:t xml:space="preserve">Heidelberg: </w:t>
      </w:r>
      <w:r w:rsidR="00E3554A" w:rsidRPr="00FE2FB4">
        <w:rPr>
          <w:sz w:val="20"/>
          <w:szCs w:val="20"/>
        </w:rPr>
        <w:t xml:space="preserve">Synchron, </w:t>
      </w:r>
      <w:r w:rsidR="00675A52" w:rsidRPr="00FE2FB4">
        <w:rPr>
          <w:sz w:val="20"/>
          <w:szCs w:val="20"/>
        </w:rPr>
        <w:t>2007</w:t>
      </w:r>
      <w:r w:rsidR="00E3554A" w:rsidRPr="00FE2FB4">
        <w:rPr>
          <w:sz w:val="20"/>
          <w:szCs w:val="20"/>
        </w:rPr>
        <w:t>.</w:t>
      </w:r>
      <w:r w:rsidR="009B4EC7" w:rsidRPr="00FE2FB4">
        <w:rPr>
          <w:sz w:val="20"/>
          <w:szCs w:val="20"/>
        </w:rPr>
        <w:t xml:space="preserve"> </w:t>
      </w:r>
      <w:r w:rsidR="009B4EC7" w:rsidRPr="004E055B">
        <w:rPr>
          <w:sz w:val="20"/>
          <w:szCs w:val="20"/>
        </w:rPr>
        <w:t>495</w:t>
      </w:r>
      <w:r w:rsidR="00675A52" w:rsidRPr="004E055B">
        <w:rPr>
          <w:sz w:val="20"/>
          <w:szCs w:val="20"/>
        </w:rPr>
        <w:t xml:space="preserve"> pp.</w:t>
      </w:r>
      <w:r w:rsidR="004E055B" w:rsidRPr="004E055B">
        <w:rPr>
          <w:sz w:val="20"/>
          <w:szCs w:val="20"/>
        </w:rPr>
        <w:t xml:space="preserve">  (Reviewed in: Herder Yearbook 2010; Ger</w:t>
      </w:r>
      <w:r w:rsidR="009B7A56">
        <w:rPr>
          <w:sz w:val="20"/>
          <w:szCs w:val="20"/>
        </w:rPr>
        <w:t>man Quarterly 83.1 [Winter 2010]</w:t>
      </w:r>
      <w:r w:rsidR="004E055B" w:rsidRPr="004E055B">
        <w:rPr>
          <w:sz w:val="20"/>
          <w:szCs w:val="20"/>
        </w:rPr>
        <w:t>; Goethe Yearbook 2009</w:t>
      </w:r>
      <w:r w:rsidR="009B7A56">
        <w:rPr>
          <w:sz w:val="20"/>
          <w:szCs w:val="20"/>
        </w:rPr>
        <w:t>)</w:t>
      </w:r>
      <w:r w:rsidR="004E055B" w:rsidRPr="004E055B">
        <w:rPr>
          <w:sz w:val="20"/>
          <w:szCs w:val="20"/>
        </w:rPr>
        <w:t xml:space="preserve">; </w:t>
      </w:r>
    </w:p>
    <w:p w14:paraId="3E8B6352" w14:textId="77777777" w:rsidR="00A766C8" w:rsidRDefault="00A766C8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FE2FB4">
        <w:rPr>
          <w:i/>
          <w:iCs/>
          <w:sz w:val="20"/>
          <w:szCs w:val="20"/>
          <w:lang w:val="de-DE"/>
        </w:rPr>
        <w:t xml:space="preserve">Monatshefte </w:t>
      </w:r>
      <w:r w:rsidRPr="00FE2FB4">
        <w:rPr>
          <w:sz w:val="20"/>
          <w:szCs w:val="20"/>
          <w:lang w:val="de-DE"/>
        </w:rPr>
        <w:t xml:space="preserve">Special Issue </w:t>
      </w:r>
      <w:r w:rsidRPr="00FE2FB4">
        <w:rPr>
          <w:i/>
          <w:iCs/>
          <w:sz w:val="20"/>
          <w:szCs w:val="20"/>
          <w:lang w:val="de-DE"/>
        </w:rPr>
        <w:t>Libuše Moníková/Herta Müller: Sprache, Ort, Heimat</w:t>
      </w:r>
      <w:r w:rsidR="008D2D2C" w:rsidRPr="00FE2FB4">
        <w:rPr>
          <w:iCs/>
          <w:sz w:val="20"/>
          <w:szCs w:val="20"/>
          <w:lang w:val="de-DE"/>
        </w:rPr>
        <w:t xml:space="preserve"> (</w:t>
      </w:r>
      <w:r w:rsidR="008D2D2C" w:rsidRPr="00FE2FB4">
        <w:rPr>
          <w:sz w:val="20"/>
          <w:szCs w:val="20"/>
          <w:lang w:val="de-DE"/>
        </w:rPr>
        <w:t xml:space="preserve">89.4, </w:t>
      </w:r>
      <w:r w:rsidR="009B7A56" w:rsidRPr="00FE2FB4">
        <w:rPr>
          <w:sz w:val="20"/>
          <w:szCs w:val="20"/>
          <w:lang w:val="de-DE"/>
        </w:rPr>
        <w:t xml:space="preserve">Winter </w:t>
      </w:r>
      <w:r w:rsidR="008D2D2C" w:rsidRPr="00FE2FB4">
        <w:rPr>
          <w:sz w:val="20"/>
          <w:szCs w:val="20"/>
          <w:lang w:val="de-DE"/>
        </w:rPr>
        <w:t>1997)</w:t>
      </w:r>
    </w:p>
    <w:p w14:paraId="046E1EE7" w14:textId="77777777" w:rsidR="002A031B" w:rsidRDefault="002A031B">
      <w:pPr>
        <w:tabs>
          <w:tab w:val="left" w:pos="2592"/>
        </w:tabs>
        <w:ind w:left="576" w:hanging="576"/>
        <w:rPr>
          <w:iCs/>
          <w:sz w:val="20"/>
          <w:szCs w:val="20"/>
          <w:lang w:val="de-DE"/>
        </w:rPr>
      </w:pPr>
    </w:p>
    <w:p w14:paraId="0FA43CCB" w14:textId="2790B689" w:rsidR="002A031B" w:rsidRPr="002A031B" w:rsidRDefault="002A031B">
      <w:pPr>
        <w:tabs>
          <w:tab w:val="left" w:pos="2592"/>
        </w:tabs>
        <w:ind w:left="576" w:hanging="576"/>
        <w:rPr>
          <w:iCs/>
          <w:sz w:val="20"/>
          <w:szCs w:val="20"/>
        </w:rPr>
      </w:pPr>
      <w:r w:rsidRPr="002A031B">
        <w:rPr>
          <w:iCs/>
          <w:sz w:val="20"/>
          <w:szCs w:val="20"/>
        </w:rPr>
        <w:t>2001</w:t>
      </w:r>
      <w:r w:rsidR="00D00867">
        <w:rPr>
          <w:iCs/>
          <w:sz w:val="20"/>
          <w:szCs w:val="20"/>
        </w:rPr>
        <w:t>-2023</w:t>
      </w:r>
      <w:r w:rsidRPr="002A031B">
        <w:rPr>
          <w:iCs/>
          <w:sz w:val="20"/>
          <w:szCs w:val="20"/>
        </w:rPr>
        <w:t xml:space="preserve">: </w:t>
      </w:r>
      <w:r>
        <w:rPr>
          <w:iCs/>
          <w:sz w:val="20"/>
          <w:szCs w:val="20"/>
        </w:rPr>
        <w:t xml:space="preserve">annual volume of </w:t>
      </w:r>
      <w:r w:rsidR="00454AAC">
        <w:rPr>
          <w:iCs/>
          <w:sz w:val="20"/>
          <w:szCs w:val="20"/>
        </w:rPr>
        <w:t>approximately 100</w:t>
      </w:r>
      <w:r>
        <w:rPr>
          <w:iCs/>
          <w:sz w:val="20"/>
          <w:szCs w:val="20"/>
        </w:rPr>
        <w:t xml:space="preserve"> book </w:t>
      </w:r>
      <w:r w:rsidR="001E02C1">
        <w:rPr>
          <w:iCs/>
          <w:sz w:val="20"/>
          <w:szCs w:val="20"/>
        </w:rPr>
        <w:t>reviews</w:t>
      </w:r>
      <w:r w:rsidR="00517B4A">
        <w:rPr>
          <w:iCs/>
          <w:sz w:val="20"/>
          <w:szCs w:val="20"/>
        </w:rPr>
        <w:t xml:space="preserve"> and occasional review articles (in four quarterly issues) as Book Review E</w:t>
      </w:r>
      <w:r w:rsidR="001E02C1">
        <w:rPr>
          <w:iCs/>
          <w:sz w:val="20"/>
          <w:szCs w:val="20"/>
        </w:rPr>
        <w:t>ditor of</w:t>
      </w:r>
      <w:r>
        <w:rPr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Monatshefte</w:t>
      </w:r>
      <w:r w:rsidRPr="002A031B">
        <w:rPr>
          <w:iCs/>
          <w:sz w:val="20"/>
          <w:szCs w:val="20"/>
        </w:rPr>
        <w:t xml:space="preserve"> </w:t>
      </w:r>
    </w:p>
    <w:p w14:paraId="2ABCE60E" w14:textId="77777777" w:rsidR="00733439" w:rsidRDefault="00733439" w:rsidP="001F1080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</w:p>
    <w:p w14:paraId="2BD2644E" w14:textId="77777777" w:rsidR="00E85964" w:rsidRDefault="00A766C8" w:rsidP="001F1080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  <w:r w:rsidRPr="00FE2FB4">
        <w:rPr>
          <w:b/>
          <w:bCs/>
          <w:sz w:val="20"/>
          <w:szCs w:val="20"/>
        </w:rPr>
        <w:t xml:space="preserve">C.  </w:t>
      </w:r>
      <w:r w:rsidRPr="00DD5841">
        <w:rPr>
          <w:b/>
          <w:bCs/>
          <w:sz w:val="20"/>
          <w:szCs w:val="20"/>
        </w:rPr>
        <w:t>Articles, Book Chapters, Handbook Contributions</w:t>
      </w:r>
    </w:p>
    <w:p w14:paraId="46DAAAD7" w14:textId="0A1EBDC3" w:rsidR="006B56B7" w:rsidRPr="006B56B7" w:rsidRDefault="006B56B7" w:rsidP="007F6025">
      <w:pPr>
        <w:tabs>
          <w:tab w:val="left" w:pos="2592"/>
        </w:tabs>
        <w:ind w:left="720" w:hanging="720"/>
        <w:rPr>
          <w:rFonts w:ascii="CG Times" w:hAnsi="CG Times"/>
          <w:sz w:val="20"/>
          <w:szCs w:val="20"/>
        </w:rPr>
      </w:pPr>
      <w:r>
        <w:rPr>
          <w:rFonts w:ascii="CG Times" w:hAnsi="CG Times"/>
          <w:sz w:val="20"/>
          <w:szCs w:val="20"/>
          <w:lang w:val="de-DE"/>
        </w:rPr>
        <w:t xml:space="preserve">56. „Im Gespräch mit Sabine Gross“. </w:t>
      </w:r>
      <w:r w:rsidRPr="00996117">
        <w:rPr>
          <w:rFonts w:ascii="CG Times" w:hAnsi="CG Times"/>
          <w:sz w:val="20"/>
          <w:szCs w:val="20"/>
          <w:lang w:val="de-DE"/>
        </w:rPr>
        <w:t xml:space="preserve">Interview with Hannah Böker. </w:t>
      </w:r>
      <w:r w:rsidRPr="006B56B7">
        <w:rPr>
          <w:rFonts w:ascii="CG Times" w:hAnsi="CG Times"/>
          <w:sz w:val="20"/>
          <w:szCs w:val="20"/>
          <w:lang w:val="de-DE"/>
        </w:rPr>
        <w:t xml:space="preserve">In: Hannah Böker: </w:t>
      </w:r>
      <w:r w:rsidRPr="006B56B7">
        <w:rPr>
          <w:rFonts w:ascii="CG Times" w:hAnsi="CG Times"/>
          <w:i/>
          <w:iCs/>
          <w:sz w:val="20"/>
          <w:szCs w:val="20"/>
          <w:lang w:val="de-DE"/>
        </w:rPr>
        <w:t>In Kontakt</w:t>
      </w:r>
      <w:r w:rsidRPr="006B56B7">
        <w:rPr>
          <w:rFonts w:ascii="CG Times" w:hAnsi="CG Times"/>
          <w:sz w:val="20"/>
          <w:szCs w:val="20"/>
          <w:lang w:val="de-DE"/>
        </w:rPr>
        <w:t xml:space="preserve">. </w:t>
      </w:r>
      <w:r w:rsidRPr="006B56B7">
        <w:rPr>
          <w:rFonts w:ascii="CG Times" w:hAnsi="CG Times"/>
          <w:sz w:val="20"/>
          <w:szCs w:val="20"/>
        </w:rPr>
        <w:t>Limited-edition artist’s book, H</w:t>
      </w:r>
      <w:r>
        <w:rPr>
          <w:rFonts w:ascii="CG Times" w:hAnsi="CG Times"/>
          <w:sz w:val="20"/>
          <w:szCs w:val="20"/>
        </w:rPr>
        <w:t>annover 2023: n.p.[211-219].</w:t>
      </w:r>
    </w:p>
    <w:p w14:paraId="14C7376A" w14:textId="7D0513EF" w:rsidR="007F6025" w:rsidRPr="007F6025" w:rsidRDefault="007F6025" w:rsidP="007F6025">
      <w:pPr>
        <w:tabs>
          <w:tab w:val="left" w:pos="2592"/>
        </w:tabs>
        <w:ind w:left="720" w:hanging="720"/>
        <w:rPr>
          <w:rFonts w:ascii="CG Times" w:hAnsi="CG Times"/>
          <w:sz w:val="20"/>
          <w:szCs w:val="20"/>
        </w:rPr>
      </w:pPr>
      <w:r w:rsidRPr="006B56B7">
        <w:rPr>
          <w:rFonts w:ascii="CG Times" w:hAnsi="CG Times"/>
          <w:sz w:val="20"/>
          <w:szCs w:val="20"/>
        </w:rPr>
        <w:t>55.</w:t>
      </w:r>
      <w:r w:rsidRPr="006B56B7">
        <w:rPr>
          <w:sz w:val="20"/>
          <w:szCs w:val="20"/>
        </w:rPr>
        <w:t xml:space="preserve"> </w:t>
      </w:r>
      <w:r w:rsidRPr="006B56B7">
        <w:rPr>
          <w:rFonts w:ascii="CG Times" w:hAnsi="CG Times"/>
          <w:sz w:val="20"/>
          <w:szCs w:val="20"/>
        </w:rPr>
        <w:t xml:space="preserve">“Buch”, “Lesen” in: </w:t>
      </w:r>
      <w:r w:rsidRPr="006B56B7">
        <w:rPr>
          <w:rFonts w:ascii="CG Times" w:hAnsi="CG Times"/>
          <w:i/>
          <w:sz w:val="20"/>
          <w:szCs w:val="20"/>
        </w:rPr>
        <w:t xml:space="preserve">MSE-ABC. </w:t>
      </w:r>
      <w:r w:rsidRPr="007F6025">
        <w:rPr>
          <w:rFonts w:ascii="CG Times" w:hAnsi="CG Times"/>
          <w:i/>
          <w:sz w:val="20"/>
          <w:szCs w:val="20"/>
          <w:lang w:val="de-DE"/>
        </w:rPr>
        <w:t>Lektüren und Begegnungen</w:t>
      </w:r>
      <w:r w:rsidRPr="007F6025">
        <w:rPr>
          <w:rFonts w:ascii="CG Times" w:hAnsi="CG Times"/>
          <w:sz w:val="20"/>
          <w:szCs w:val="20"/>
          <w:lang w:val="de-DE"/>
        </w:rPr>
        <w:t xml:space="preserve">, eds. Christian Bachmann and Simone Sauer-Kretschmer. </w:t>
      </w:r>
      <w:r w:rsidRPr="007F6025">
        <w:rPr>
          <w:rFonts w:ascii="CG Times" w:hAnsi="CG Times"/>
          <w:sz w:val="20"/>
          <w:szCs w:val="20"/>
        </w:rPr>
        <w:t>Berlin: Bachmann Verlag, 2022: 35-36, 106-107.</w:t>
      </w:r>
    </w:p>
    <w:p w14:paraId="415EC72C" w14:textId="3AF75F25" w:rsidR="007E6DD9" w:rsidRDefault="007E6DD9" w:rsidP="007E6DD9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rFonts w:ascii="CG Times" w:hAnsi="CG Times"/>
          <w:sz w:val="20"/>
          <w:szCs w:val="20"/>
        </w:rPr>
        <w:t xml:space="preserve">54. </w:t>
      </w:r>
      <w:r>
        <w:rPr>
          <w:sz w:val="20"/>
          <w:szCs w:val="20"/>
        </w:rPr>
        <w:t xml:space="preserve">“Introduction,” to </w:t>
      </w:r>
      <w:r w:rsidRPr="00511053">
        <w:rPr>
          <w:i/>
          <w:sz w:val="20"/>
          <w:szCs w:val="20"/>
        </w:rPr>
        <w:t>Monatshefte</w:t>
      </w:r>
      <w:r w:rsidRPr="00511053">
        <w:rPr>
          <w:sz w:val="20"/>
          <w:szCs w:val="20"/>
        </w:rPr>
        <w:t xml:space="preserve"> special issue 113.1 (Spring 2021) on “Rhythm,”</w:t>
      </w:r>
      <w:r>
        <w:rPr>
          <w:sz w:val="20"/>
          <w:szCs w:val="20"/>
        </w:rPr>
        <w:t xml:space="preserve"> co-authored with Hannah V. Eldridge: 1-13</w:t>
      </w:r>
    </w:p>
    <w:p w14:paraId="6C0BBDB8" w14:textId="77777777" w:rsidR="00476C5F" w:rsidRPr="00476C5F" w:rsidRDefault="00476C5F" w:rsidP="00476C5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</w:rPr>
      </w:pPr>
      <w:r w:rsidRPr="00476C5F">
        <w:rPr>
          <w:rFonts w:ascii="CG Times" w:hAnsi="CG Times"/>
          <w:sz w:val="20"/>
          <w:szCs w:val="20"/>
        </w:rPr>
        <w:t xml:space="preserve">53.  </w:t>
      </w:r>
      <w:r w:rsidRPr="00476C5F">
        <w:rPr>
          <w:rFonts w:ascii="CG Times" w:hAnsi="CG Times"/>
          <w:bCs/>
          <w:sz w:val="20"/>
          <w:szCs w:val="20"/>
        </w:rPr>
        <w:t xml:space="preserve">“Poetic Personae: Brecht’s poetry as relational matrix.” </w:t>
      </w:r>
      <w:r w:rsidRPr="00476C5F">
        <w:rPr>
          <w:rFonts w:ascii="CG Times" w:hAnsi="CG Times"/>
          <w:bCs/>
          <w:i/>
          <w:sz w:val="20"/>
          <w:szCs w:val="20"/>
        </w:rPr>
        <w:t>ecibs:</w:t>
      </w:r>
      <w:r w:rsidRPr="00476C5F">
        <w:rPr>
          <w:rFonts w:ascii="CG Times" w:hAnsi="CG Times"/>
          <w:bCs/>
          <w:sz w:val="20"/>
          <w:szCs w:val="20"/>
        </w:rPr>
        <w:t xml:space="preserve"> </w:t>
      </w:r>
      <w:r w:rsidRPr="00476C5F">
        <w:rPr>
          <w:rFonts w:ascii="CG Times" w:hAnsi="CG Times"/>
          <w:bCs/>
          <w:i/>
          <w:sz w:val="20"/>
          <w:szCs w:val="20"/>
        </w:rPr>
        <w:t>Communications of the International Brecht Society</w:t>
      </w:r>
      <w:r w:rsidRPr="00476C5F">
        <w:rPr>
          <w:rFonts w:ascii="CG Times" w:hAnsi="CG Times"/>
          <w:bCs/>
          <w:sz w:val="20"/>
          <w:szCs w:val="20"/>
        </w:rPr>
        <w:t>: 20.1 (2020); https://e-cibs.org/issue-2020-1/#gross</w:t>
      </w:r>
    </w:p>
    <w:p w14:paraId="197A3AC6" w14:textId="77777777" w:rsidR="006F70BF" w:rsidRPr="006F70BF" w:rsidRDefault="006F70BF" w:rsidP="006F70B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t xml:space="preserve">52.  </w:t>
      </w:r>
      <w:r w:rsidRPr="006F70BF">
        <w:rPr>
          <w:rFonts w:ascii="CG Times" w:hAnsi="CG Times"/>
          <w:sz w:val="20"/>
          <w:szCs w:val="20"/>
          <w:lang w:val="de-DE"/>
        </w:rPr>
        <w:t>„Ökologische Ideologie und kriminelle Energie: das Genre ‚Öko-Krimi,</w:t>
      </w:r>
      <w:r>
        <w:rPr>
          <w:rFonts w:ascii="CG Times" w:hAnsi="CG Times"/>
          <w:sz w:val="20"/>
          <w:szCs w:val="20"/>
          <w:lang w:val="de-DE"/>
        </w:rPr>
        <w:t>“</w:t>
      </w:r>
      <w:r w:rsidRPr="006F70BF">
        <w:rPr>
          <w:rFonts w:ascii="CG Times" w:hAnsi="CG Times"/>
          <w:sz w:val="20"/>
          <w:szCs w:val="20"/>
          <w:lang w:val="de-DE"/>
        </w:rPr>
        <w:t xml:space="preserve"> Hans Adler and Sonja Klocke</w:t>
      </w:r>
      <w:r>
        <w:rPr>
          <w:rFonts w:ascii="CG Times" w:hAnsi="CG Times"/>
          <w:sz w:val="20"/>
          <w:szCs w:val="20"/>
          <w:lang w:val="de-DE"/>
        </w:rPr>
        <w:t xml:space="preserve"> (eds.): </w:t>
      </w:r>
      <w:r>
        <w:rPr>
          <w:rFonts w:ascii="CG Times" w:hAnsi="CG Times"/>
          <w:i/>
          <w:sz w:val="20"/>
          <w:szCs w:val="20"/>
          <w:lang w:val="de-DE"/>
        </w:rPr>
        <w:t>Protest und Verweigerung/Protest and Refusal. Neue Tendenzen in der deutschen Literatur seit 1989/New Trends in German Literature since 1989</w:t>
      </w:r>
      <w:r>
        <w:rPr>
          <w:rFonts w:ascii="CG Times" w:hAnsi="CG Times"/>
          <w:sz w:val="20"/>
          <w:szCs w:val="20"/>
          <w:lang w:val="de-DE"/>
        </w:rPr>
        <w:t>. Paderborn: Fink, 2019: 225-250</w:t>
      </w:r>
      <w:r w:rsidRPr="006F70BF">
        <w:rPr>
          <w:rFonts w:ascii="CG Times" w:hAnsi="CG Times"/>
          <w:sz w:val="20"/>
          <w:szCs w:val="20"/>
          <w:lang w:val="de-DE"/>
        </w:rPr>
        <w:t>.</w:t>
      </w:r>
    </w:p>
    <w:p w14:paraId="012D8C62" w14:textId="77777777" w:rsidR="008152F3" w:rsidRDefault="008152F3" w:rsidP="008152F3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lastRenderedPageBreak/>
        <w:t xml:space="preserve">51.  </w:t>
      </w:r>
      <w:r>
        <w:rPr>
          <w:sz w:val="20"/>
          <w:szCs w:val="20"/>
          <w:lang w:val="de-DE"/>
        </w:rPr>
        <w:t>“‘Another spring day in Detroit‘</w:t>
      </w:r>
      <w:r w:rsidRPr="0095401F">
        <w:rPr>
          <w:sz w:val="20"/>
          <w:szCs w:val="20"/>
          <w:lang w:val="de-DE"/>
        </w:rPr>
        <w:t xml:space="preserve"> oder: Welche Anschaulichkeit braucht der Kriminalroman?</w:t>
      </w:r>
      <w:r>
        <w:rPr>
          <w:sz w:val="20"/>
          <w:szCs w:val="20"/>
          <w:lang w:val="de-DE"/>
        </w:rPr>
        <w:t>“ Tilmann Köppe and</w:t>
      </w:r>
      <w:r w:rsidRPr="0095401F">
        <w:rPr>
          <w:sz w:val="20"/>
          <w:szCs w:val="20"/>
          <w:lang w:val="de-DE"/>
        </w:rPr>
        <w:t xml:space="preserve"> Rüdiger Singer</w:t>
      </w:r>
      <w:r>
        <w:rPr>
          <w:sz w:val="20"/>
          <w:szCs w:val="20"/>
          <w:lang w:val="de-DE"/>
        </w:rPr>
        <w:t xml:space="preserve"> (eds.): „</w:t>
      </w:r>
      <w:r w:rsidRPr="0095401F">
        <w:rPr>
          <w:i/>
          <w:sz w:val="20"/>
          <w:szCs w:val="20"/>
          <w:lang w:val="de-DE"/>
        </w:rPr>
        <w:t>Show, don’t tell“</w:t>
      </w:r>
      <w:r>
        <w:rPr>
          <w:i/>
          <w:sz w:val="20"/>
          <w:szCs w:val="20"/>
          <w:lang w:val="de-DE"/>
        </w:rPr>
        <w:t xml:space="preserve">: </w:t>
      </w:r>
      <w:r w:rsidRPr="0095401F">
        <w:rPr>
          <w:i/>
          <w:sz w:val="20"/>
          <w:szCs w:val="20"/>
          <w:lang w:val="de-DE"/>
        </w:rPr>
        <w:t>Anschaulichkeit – Veranschaulichung – Erzähle</w:t>
      </w:r>
      <w:r>
        <w:rPr>
          <w:i/>
          <w:sz w:val="20"/>
          <w:szCs w:val="20"/>
          <w:lang w:val="de-DE"/>
        </w:rPr>
        <w:t>n</w:t>
      </w:r>
      <w:r w:rsidR="006F70BF">
        <w:rPr>
          <w:sz w:val="20"/>
          <w:szCs w:val="20"/>
          <w:lang w:val="de-DE"/>
        </w:rPr>
        <w:t>.</w:t>
      </w:r>
      <w:r>
        <w:rPr>
          <w:sz w:val="20"/>
          <w:szCs w:val="20"/>
          <w:lang w:val="de-DE"/>
        </w:rPr>
        <w:t xml:space="preserve"> Bielefeld: Aisthesis, 2018: 231-271.</w:t>
      </w:r>
      <w:r w:rsidRPr="00B7226D">
        <w:rPr>
          <w:sz w:val="20"/>
          <w:szCs w:val="20"/>
          <w:lang w:val="de-DE"/>
        </w:rPr>
        <w:t xml:space="preserve"> </w:t>
      </w:r>
    </w:p>
    <w:p w14:paraId="4B6F45E5" w14:textId="77777777" w:rsidR="00D71B9F" w:rsidRPr="00841737" w:rsidRDefault="00D71B9F" w:rsidP="00D71B9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D71B9F">
        <w:rPr>
          <w:rFonts w:ascii="CG Times" w:hAnsi="CG Times"/>
          <w:sz w:val="20"/>
          <w:szCs w:val="20"/>
          <w:lang w:val="de-DE"/>
        </w:rPr>
        <w:t xml:space="preserve">50.   </w:t>
      </w:r>
      <w:r w:rsidRPr="00165659">
        <w:rPr>
          <w:sz w:val="20"/>
          <w:szCs w:val="20"/>
          <w:lang w:val="de-DE"/>
        </w:rPr>
        <w:t>“Wissensbrüche als Schaltstellen</w:t>
      </w:r>
      <w:r>
        <w:rPr>
          <w:sz w:val="20"/>
          <w:szCs w:val="20"/>
          <w:lang w:val="de-DE"/>
        </w:rPr>
        <w:t xml:space="preserve"> im Text</w:t>
      </w:r>
      <w:r w:rsidRPr="00165659">
        <w:rPr>
          <w:sz w:val="20"/>
          <w:szCs w:val="20"/>
          <w:lang w:val="de-DE"/>
        </w:rPr>
        <w:t>: Zur Ereignishaftigkeit der Lese-Erfahrung</w:t>
      </w:r>
      <w:r w:rsidR="00BA2C6A">
        <w:rPr>
          <w:sz w:val="20"/>
          <w:szCs w:val="20"/>
          <w:lang w:val="de-DE"/>
        </w:rPr>
        <w:t>,</w:t>
      </w:r>
      <w:r>
        <w:rPr>
          <w:sz w:val="20"/>
          <w:szCs w:val="20"/>
          <w:lang w:val="de-DE"/>
        </w:rPr>
        <w:t>“</w:t>
      </w:r>
      <w:r w:rsidRPr="00165659">
        <w:rPr>
          <w:sz w:val="20"/>
          <w:szCs w:val="20"/>
          <w:lang w:val="de-DE"/>
        </w:rPr>
        <w:t xml:space="preserve"> </w:t>
      </w:r>
      <w:r w:rsidR="00BA2C6A" w:rsidRPr="00841737">
        <w:rPr>
          <w:sz w:val="20"/>
          <w:szCs w:val="20"/>
          <w:lang w:val="de-DE"/>
        </w:rPr>
        <w:t>Winfried Eckel</w:t>
      </w:r>
      <w:r w:rsidR="00BA2C6A">
        <w:rPr>
          <w:sz w:val="20"/>
          <w:szCs w:val="20"/>
          <w:lang w:val="de-DE"/>
        </w:rPr>
        <w:t xml:space="preserve"> a</w:t>
      </w:r>
      <w:r w:rsidR="00BA2C6A" w:rsidRPr="00841737">
        <w:rPr>
          <w:sz w:val="20"/>
          <w:szCs w:val="20"/>
          <w:lang w:val="de-DE"/>
        </w:rPr>
        <w:t>nd Uwe Lindemann</w:t>
      </w:r>
      <w:r w:rsidR="00BA2C6A">
        <w:rPr>
          <w:sz w:val="20"/>
          <w:szCs w:val="20"/>
          <w:lang w:val="de-DE"/>
        </w:rPr>
        <w:t xml:space="preserve"> (eds.): </w:t>
      </w:r>
      <w:r w:rsidRPr="00165659">
        <w:rPr>
          <w:i/>
          <w:sz w:val="20"/>
          <w:szCs w:val="20"/>
          <w:lang w:val="de-DE"/>
        </w:rPr>
        <w:t>Text als Ereignis</w:t>
      </w:r>
      <w:r w:rsidR="00BA2C6A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 xml:space="preserve">Berlin, Boston: de Gruyter, </w:t>
      </w:r>
      <w:r w:rsidRPr="00841737">
        <w:rPr>
          <w:sz w:val="20"/>
          <w:szCs w:val="20"/>
          <w:lang w:val="de-DE"/>
        </w:rPr>
        <w:t>2017</w:t>
      </w:r>
      <w:r>
        <w:rPr>
          <w:sz w:val="20"/>
          <w:szCs w:val="20"/>
          <w:lang w:val="de-DE"/>
        </w:rPr>
        <w:t>: 375-391.</w:t>
      </w:r>
      <w:r w:rsidRPr="00841737">
        <w:rPr>
          <w:sz w:val="20"/>
          <w:szCs w:val="20"/>
          <w:lang w:val="de-DE"/>
        </w:rPr>
        <w:t xml:space="preserve"> </w:t>
      </w:r>
    </w:p>
    <w:p w14:paraId="06D9482C" w14:textId="77777777" w:rsidR="0008525F" w:rsidRPr="002808F0" w:rsidRDefault="0008525F" w:rsidP="00273A1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  <w:lang w:val="de-DE"/>
        </w:rPr>
      </w:pPr>
      <w:r w:rsidRPr="00D71B9F">
        <w:rPr>
          <w:rFonts w:ascii="CG Times" w:hAnsi="CG Times"/>
          <w:sz w:val="20"/>
          <w:szCs w:val="20"/>
          <w:lang w:val="de-DE"/>
        </w:rPr>
        <w:t>49b.</w:t>
      </w:r>
      <w:r w:rsidR="00115431" w:rsidRPr="00D71B9F">
        <w:rPr>
          <w:rFonts w:ascii="CG Times" w:hAnsi="CG Times"/>
          <w:sz w:val="20"/>
          <w:szCs w:val="20"/>
          <w:lang w:val="de-DE"/>
        </w:rPr>
        <w:t xml:space="preserve"> “La page imprimée comme paysage textuel”, Ulrich Johannes Schneider (ed.): </w:t>
      </w:r>
      <w:r w:rsidR="00115431" w:rsidRPr="00D71B9F">
        <w:rPr>
          <w:rFonts w:ascii="CG Times" w:hAnsi="CG Times"/>
          <w:i/>
          <w:sz w:val="20"/>
          <w:szCs w:val="20"/>
          <w:lang w:val="de-DE"/>
        </w:rPr>
        <w:t xml:space="preserve">Les arts du texte. </w:t>
      </w:r>
      <w:r w:rsidR="00115431" w:rsidRPr="00115431">
        <w:rPr>
          <w:rFonts w:ascii="CG Times" w:hAnsi="CG Times"/>
          <w:i/>
          <w:sz w:val="20"/>
          <w:szCs w:val="20"/>
        </w:rPr>
        <w:t>La revolution du livre autour de 1500.</w:t>
      </w:r>
      <w:r w:rsidR="00115431">
        <w:rPr>
          <w:rFonts w:ascii="CG Times" w:hAnsi="CG Times"/>
          <w:sz w:val="20"/>
          <w:szCs w:val="20"/>
        </w:rPr>
        <w:t xml:space="preserve"> </w:t>
      </w:r>
      <w:r w:rsidR="001E02C1" w:rsidRPr="00D965CF">
        <w:rPr>
          <w:rFonts w:ascii="CG Times" w:hAnsi="CG Times"/>
          <w:sz w:val="20"/>
          <w:szCs w:val="20"/>
        </w:rPr>
        <w:t xml:space="preserve">Lyon: </w:t>
      </w:r>
      <w:r w:rsidR="00115431" w:rsidRPr="00D965CF">
        <w:rPr>
          <w:rFonts w:ascii="CG Times" w:hAnsi="CG Times"/>
          <w:sz w:val="20"/>
          <w:szCs w:val="20"/>
        </w:rPr>
        <w:t>Biblioth</w:t>
      </w:r>
      <w:r w:rsidR="00115431" w:rsidRPr="00D965CF">
        <w:rPr>
          <w:sz w:val="20"/>
          <w:szCs w:val="20"/>
        </w:rPr>
        <w:t>è</w:t>
      </w:r>
      <w:r w:rsidR="00115431" w:rsidRPr="00D965CF">
        <w:rPr>
          <w:rFonts w:ascii="CG Times" w:hAnsi="CG Times"/>
          <w:sz w:val="20"/>
          <w:szCs w:val="20"/>
        </w:rPr>
        <w:t>que municipale de Lyon</w:t>
      </w:r>
      <w:r w:rsidR="001E02C1" w:rsidRPr="00D965CF">
        <w:rPr>
          <w:rFonts w:ascii="CG Times" w:hAnsi="CG Times"/>
          <w:sz w:val="20"/>
          <w:szCs w:val="20"/>
        </w:rPr>
        <w:t>, 2016: 184-189</w:t>
      </w:r>
      <w:r w:rsidR="00115431" w:rsidRPr="00D965CF">
        <w:rPr>
          <w:rFonts w:ascii="CG Times" w:hAnsi="CG Times"/>
          <w:sz w:val="20"/>
          <w:szCs w:val="20"/>
        </w:rPr>
        <w:t xml:space="preserve">. </w:t>
      </w:r>
      <w:r w:rsidR="001E02C1" w:rsidRPr="002808F0">
        <w:rPr>
          <w:rFonts w:ascii="CG Times" w:hAnsi="CG Times"/>
          <w:sz w:val="20"/>
          <w:szCs w:val="20"/>
          <w:lang w:val="de-DE"/>
        </w:rPr>
        <w:t>(= French translation of 49a.)</w:t>
      </w:r>
    </w:p>
    <w:p w14:paraId="58B28717" w14:textId="77777777" w:rsidR="00115431" w:rsidRPr="00115431" w:rsidRDefault="0008525F" w:rsidP="00115431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  <w:lang w:val="de-DE"/>
        </w:rPr>
      </w:pPr>
      <w:r w:rsidRPr="001E02C1">
        <w:rPr>
          <w:rFonts w:ascii="CG Times" w:hAnsi="CG Times"/>
          <w:sz w:val="20"/>
          <w:szCs w:val="20"/>
          <w:lang w:val="de-DE"/>
        </w:rPr>
        <w:t xml:space="preserve">49a. </w:t>
      </w:r>
      <w:r w:rsidR="00115431" w:rsidRPr="001E02C1">
        <w:rPr>
          <w:rFonts w:ascii="CG Times" w:hAnsi="CG Times"/>
          <w:sz w:val="20"/>
          <w:szCs w:val="20"/>
          <w:lang w:val="de-DE"/>
        </w:rPr>
        <w:t>“Die Druckseite als Text-Lese-Landsc</w:t>
      </w:r>
      <w:r w:rsidR="00115431" w:rsidRPr="00115431">
        <w:rPr>
          <w:rFonts w:ascii="CG Times" w:hAnsi="CG Times"/>
          <w:sz w:val="20"/>
          <w:szCs w:val="20"/>
          <w:lang w:val="de-DE"/>
        </w:rPr>
        <w:t xml:space="preserve">haft“, Ulrich Johannes Schneider (ed.): </w:t>
      </w:r>
      <w:r w:rsidR="00115431" w:rsidRPr="00115431">
        <w:rPr>
          <w:rFonts w:ascii="CG Times" w:hAnsi="CG Times"/>
          <w:i/>
          <w:sz w:val="20"/>
          <w:szCs w:val="20"/>
          <w:lang w:val="de-DE"/>
        </w:rPr>
        <w:t>Textkünste. Buchrevolution um 1500</w:t>
      </w:r>
      <w:r w:rsidR="00115431" w:rsidRPr="00115431">
        <w:rPr>
          <w:rFonts w:ascii="CG Times" w:hAnsi="CG Times"/>
          <w:sz w:val="20"/>
          <w:szCs w:val="20"/>
          <w:lang w:val="de-DE"/>
        </w:rPr>
        <w:t xml:space="preserve">. Ausstellungskatalog </w:t>
      </w:r>
      <w:r w:rsidR="00115431" w:rsidRPr="00115431">
        <w:rPr>
          <w:rFonts w:ascii="CG Times" w:hAnsi="CG Times"/>
          <w:i/>
          <w:sz w:val="20"/>
          <w:szCs w:val="20"/>
          <w:lang w:val="de-DE"/>
        </w:rPr>
        <w:t>Tex</w:t>
      </w:r>
      <w:r w:rsidR="00115431">
        <w:rPr>
          <w:rFonts w:ascii="CG Times" w:hAnsi="CG Times"/>
          <w:i/>
          <w:sz w:val="20"/>
          <w:szCs w:val="20"/>
          <w:lang w:val="de-DE"/>
        </w:rPr>
        <w:t>t</w:t>
      </w:r>
      <w:r w:rsidR="00115431" w:rsidRPr="00115431">
        <w:rPr>
          <w:rFonts w:ascii="CG Times" w:hAnsi="CG Times"/>
          <w:i/>
          <w:sz w:val="20"/>
          <w:szCs w:val="20"/>
          <w:lang w:val="de-DE"/>
        </w:rPr>
        <w:t>künste</w:t>
      </w:r>
      <w:r w:rsidR="00115431">
        <w:rPr>
          <w:rFonts w:ascii="CG Times" w:hAnsi="CG Times"/>
          <w:i/>
          <w:sz w:val="20"/>
          <w:szCs w:val="20"/>
          <w:lang w:val="de-DE"/>
        </w:rPr>
        <w:t>. Die Erfindung der Druckseite um 1500,</w:t>
      </w:r>
      <w:r w:rsidR="00115431" w:rsidRPr="00115431">
        <w:rPr>
          <w:rFonts w:ascii="CG Times" w:hAnsi="CG Times"/>
          <w:sz w:val="20"/>
          <w:szCs w:val="20"/>
          <w:lang w:val="de-DE"/>
        </w:rPr>
        <w:t xml:space="preserve"> </w:t>
      </w:r>
      <w:r w:rsidR="00115431">
        <w:rPr>
          <w:rFonts w:ascii="CG Times" w:hAnsi="CG Times"/>
          <w:sz w:val="20"/>
          <w:szCs w:val="20"/>
          <w:lang w:val="de-DE"/>
        </w:rPr>
        <w:t xml:space="preserve">Leipzig. </w:t>
      </w:r>
      <w:r w:rsidR="00115431" w:rsidRPr="00115431">
        <w:rPr>
          <w:rFonts w:ascii="CG Times" w:hAnsi="CG Times"/>
          <w:sz w:val="20"/>
          <w:szCs w:val="20"/>
          <w:lang w:val="de-DE"/>
        </w:rPr>
        <w:t>Darmstadt: Philipp von Zabern/Wissenschaftliche Buchgesellschaft</w:t>
      </w:r>
      <w:r w:rsidR="00115431" w:rsidRPr="00115431">
        <w:rPr>
          <w:rFonts w:ascii="CG Times" w:hAnsi="CG Times"/>
          <w:i/>
          <w:sz w:val="20"/>
          <w:szCs w:val="20"/>
          <w:lang w:val="de-DE"/>
        </w:rPr>
        <w:t>, 2016: 184-189</w:t>
      </w:r>
      <w:r w:rsidR="00115431" w:rsidRPr="00115431">
        <w:rPr>
          <w:rFonts w:ascii="CG Times" w:hAnsi="CG Times"/>
          <w:sz w:val="20"/>
          <w:szCs w:val="20"/>
          <w:lang w:val="de-DE"/>
        </w:rPr>
        <w:t>.</w:t>
      </w:r>
    </w:p>
    <w:p w14:paraId="53F565A8" w14:textId="77777777" w:rsidR="001E4503" w:rsidRDefault="0008525F" w:rsidP="00273A1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</w:rPr>
      </w:pPr>
      <w:r w:rsidRPr="00B360B8">
        <w:rPr>
          <w:rFonts w:ascii="CG Times" w:hAnsi="CG Times"/>
          <w:sz w:val="20"/>
          <w:szCs w:val="20"/>
          <w:lang w:val="de-DE"/>
        </w:rPr>
        <w:t>48</w:t>
      </w:r>
      <w:r w:rsidR="001E4503" w:rsidRPr="00B360B8">
        <w:rPr>
          <w:rFonts w:ascii="CG Times" w:hAnsi="CG Times"/>
          <w:sz w:val="20"/>
          <w:szCs w:val="20"/>
          <w:lang w:val="de-DE"/>
        </w:rPr>
        <w:t xml:space="preserve">. “Introduction” (with Steve Ostovich). </w:t>
      </w:r>
      <w:r w:rsidR="001E4503" w:rsidRPr="002808F0">
        <w:rPr>
          <w:rFonts w:ascii="CG Times" w:hAnsi="CG Times"/>
          <w:sz w:val="20"/>
          <w:szCs w:val="20"/>
        </w:rPr>
        <w:t xml:space="preserve">Sabine Gross and Steve Ostovich, eds: </w:t>
      </w:r>
      <w:r w:rsidR="001E4503" w:rsidRPr="002808F0">
        <w:rPr>
          <w:rFonts w:ascii="CG Times" w:hAnsi="CG Times"/>
          <w:i/>
          <w:sz w:val="20"/>
          <w:szCs w:val="20"/>
        </w:rPr>
        <w:t>Time and Trace. Multidisciplinary Investigation</w:t>
      </w:r>
      <w:r w:rsidR="001E4503" w:rsidRPr="001E4503">
        <w:rPr>
          <w:rFonts w:ascii="CG Times" w:hAnsi="CG Times"/>
          <w:i/>
          <w:sz w:val="20"/>
          <w:szCs w:val="20"/>
        </w:rPr>
        <w:t>s of Temporality (The Study of Time, vol.  XV).</w:t>
      </w:r>
      <w:r w:rsidR="001E4503" w:rsidRPr="001E4503">
        <w:rPr>
          <w:rFonts w:ascii="CG Times" w:hAnsi="CG Times"/>
          <w:sz w:val="20"/>
          <w:szCs w:val="20"/>
        </w:rPr>
        <w:t xml:space="preserve"> </w:t>
      </w:r>
      <w:r w:rsidR="001E4503" w:rsidRPr="00F5250A">
        <w:rPr>
          <w:rFonts w:ascii="CG Times" w:hAnsi="CG Times"/>
          <w:sz w:val="20"/>
          <w:szCs w:val="20"/>
        </w:rPr>
        <w:t>Leiden: Brill, 2016: 1-7</w:t>
      </w:r>
    </w:p>
    <w:p w14:paraId="0849B1E1" w14:textId="77777777" w:rsidR="00273A1F" w:rsidRDefault="0008525F" w:rsidP="00273A1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</w:rPr>
        <w:t>47</w:t>
      </w:r>
      <w:r w:rsidR="00783C67">
        <w:rPr>
          <w:rFonts w:ascii="CG Times" w:hAnsi="CG Times"/>
          <w:sz w:val="20"/>
          <w:szCs w:val="20"/>
        </w:rPr>
        <w:t xml:space="preserve">. </w:t>
      </w:r>
      <w:r w:rsidR="00273A1F" w:rsidRPr="00915320">
        <w:rPr>
          <w:rFonts w:ascii="CG Times" w:hAnsi="CG Times"/>
          <w:sz w:val="20"/>
          <w:szCs w:val="20"/>
        </w:rPr>
        <w:t>“Historiography</w:t>
      </w:r>
      <w:r w:rsidR="006F47C3">
        <w:rPr>
          <w:rFonts w:ascii="CG Times" w:hAnsi="CG Times"/>
          <w:sz w:val="20"/>
          <w:szCs w:val="20"/>
        </w:rPr>
        <w:t>, Theology,</w:t>
      </w:r>
      <w:r w:rsidR="00273A1F" w:rsidRPr="00915320">
        <w:rPr>
          <w:rFonts w:ascii="CG Times" w:hAnsi="CG Times"/>
          <w:sz w:val="20"/>
          <w:szCs w:val="20"/>
        </w:rPr>
        <w:t xml:space="preserve"> and </w:t>
      </w:r>
      <w:r w:rsidR="00273A1F" w:rsidRPr="00051221">
        <w:rPr>
          <w:rFonts w:ascii="CG Times" w:hAnsi="CG Times"/>
          <w:i/>
          <w:sz w:val="20"/>
          <w:szCs w:val="20"/>
        </w:rPr>
        <w:t>Erkenntnis</w:t>
      </w:r>
      <w:r w:rsidR="00273A1F" w:rsidRPr="00915320">
        <w:rPr>
          <w:rFonts w:ascii="CG Times" w:hAnsi="CG Times"/>
          <w:sz w:val="20"/>
          <w:szCs w:val="20"/>
        </w:rPr>
        <w:t xml:space="preserve">: Empathy in Herder and Benjamin,” co-authored with Marcus Bullock. </w:t>
      </w:r>
      <w:r w:rsidR="00273A1F">
        <w:rPr>
          <w:rFonts w:ascii="CG Times" w:hAnsi="CG Times"/>
          <w:sz w:val="20"/>
          <w:szCs w:val="20"/>
        </w:rPr>
        <w:t xml:space="preserve">Beate Allert (ed.): </w:t>
      </w:r>
      <w:r w:rsidR="00273A1F" w:rsidRPr="00915320">
        <w:rPr>
          <w:rFonts w:ascii="CG Times" w:hAnsi="CG Times"/>
          <w:i/>
          <w:sz w:val="20"/>
          <w:szCs w:val="20"/>
        </w:rPr>
        <w:t>J.G. Herder: From Cognition to Cultural Science</w:t>
      </w:r>
      <w:r w:rsidR="00273A1F">
        <w:rPr>
          <w:rFonts w:ascii="CG Times" w:hAnsi="CG Times"/>
          <w:sz w:val="20"/>
          <w:szCs w:val="20"/>
        </w:rPr>
        <w:t xml:space="preserve">. </w:t>
      </w:r>
      <w:r w:rsidR="00844D6F" w:rsidRPr="00783C67">
        <w:rPr>
          <w:rFonts w:ascii="CG Times" w:hAnsi="CG Times"/>
          <w:sz w:val="20"/>
          <w:szCs w:val="20"/>
          <w:lang w:val="de-DE"/>
        </w:rPr>
        <w:t xml:space="preserve">Heidelberg: Synchron, </w:t>
      </w:r>
      <w:r w:rsidR="00273A1F">
        <w:rPr>
          <w:rFonts w:ascii="CG Times" w:hAnsi="CG Times"/>
          <w:sz w:val="20"/>
          <w:szCs w:val="20"/>
          <w:lang w:val="de-DE"/>
        </w:rPr>
        <w:t>20</w:t>
      </w:r>
      <w:r w:rsidR="00273A1F" w:rsidRPr="00767CE1">
        <w:rPr>
          <w:rFonts w:ascii="CG Times" w:hAnsi="CG Times"/>
          <w:sz w:val="20"/>
          <w:szCs w:val="20"/>
          <w:lang w:val="de-DE"/>
        </w:rPr>
        <w:t>16</w:t>
      </w:r>
      <w:r w:rsidR="00844D6F">
        <w:rPr>
          <w:rFonts w:ascii="CG Times" w:hAnsi="CG Times"/>
          <w:sz w:val="20"/>
          <w:szCs w:val="20"/>
          <w:lang w:val="de-DE"/>
        </w:rPr>
        <w:t xml:space="preserve">: </w:t>
      </w:r>
      <w:r w:rsidR="006F47C3">
        <w:rPr>
          <w:rFonts w:ascii="CG Times" w:hAnsi="CG Times"/>
          <w:sz w:val="20"/>
          <w:szCs w:val="20"/>
          <w:lang w:val="de-DE"/>
        </w:rPr>
        <w:t>159-181.</w:t>
      </w:r>
    </w:p>
    <w:p w14:paraId="0E39C208" w14:textId="77777777" w:rsidR="00273A1F" w:rsidRPr="00B62619" w:rsidRDefault="0008525F" w:rsidP="00273A1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t>46</w:t>
      </w:r>
      <w:r w:rsidR="00783C67" w:rsidRPr="00783C67">
        <w:rPr>
          <w:rFonts w:ascii="CG Times" w:hAnsi="CG Times"/>
          <w:sz w:val="20"/>
          <w:szCs w:val="20"/>
          <w:lang w:val="de-DE"/>
        </w:rPr>
        <w:t>.</w:t>
      </w:r>
      <w:r w:rsidR="00B811D1">
        <w:rPr>
          <w:rFonts w:ascii="CG Times" w:hAnsi="CG Times"/>
          <w:sz w:val="20"/>
          <w:szCs w:val="20"/>
          <w:lang w:val="de-DE"/>
        </w:rPr>
        <w:t xml:space="preserve"> </w:t>
      </w:r>
      <w:r w:rsidR="005772B8" w:rsidRPr="00783C67">
        <w:rPr>
          <w:rFonts w:ascii="CG Times" w:hAnsi="CG Times"/>
          <w:sz w:val="20"/>
          <w:szCs w:val="20"/>
          <w:lang w:val="de-DE"/>
        </w:rPr>
        <w:t>“</w:t>
      </w:r>
      <w:r w:rsidR="00273A1F">
        <w:rPr>
          <w:rFonts w:ascii="CG Times" w:hAnsi="CG Times"/>
          <w:sz w:val="20"/>
          <w:szCs w:val="20"/>
          <w:lang w:val="de-DE"/>
        </w:rPr>
        <w:t>Einleitung</w:t>
      </w:r>
      <w:r w:rsidR="005772B8">
        <w:rPr>
          <w:rFonts w:ascii="CG Times" w:hAnsi="CG Times"/>
          <w:sz w:val="20"/>
          <w:szCs w:val="20"/>
          <w:lang w:val="de-DE"/>
        </w:rPr>
        <w:t>”</w:t>
      </w:r>
      <w:r w:rsidR="00273A1F">
        <w:rPr>
          <w:rFonts w:ascii="CG Times" w:hAnsi="CG Times"/>
          <w:sz w:val="20"/>
          <w:szCs w:val="20"/>
          <w:lang w:val="de-DE"/>
        </w:rPr>
        <w:t xml:space="preserve"> (with Hans Adler). Hans Adler and Sabine Gross (eds.): </w:t>
      </w:r>
      <w:r w:rsidR="00273A1F">
        <w:rPr>
          <w:i/>
          <w:sz w:val="20"/>
          <w:szCs w:val="20"/>
          <w:lang w:val="de-DE"/>
        </w:rPr>
        <w:t>Anschauung und</w:t>
      </w:r>
      <w:r w:rsidR="00273A1F" w:rsidRPr="00CE0477">
        <w:rPr>
          <w:i/>
          <w:sz w:val="20"/>
          <w:szCs w:val="20"/>
          <w:lang w:val="de-DE"/>
        </w:rPr>
        <w:t xml:space="preserve"> Anschaulichkeit. Visualisierung im Wahrnehmen</w:t>
      </w:r>
      <w:r w:rsidR="00273A1F">
        <w:rPr>
          <w:i/>
          <w:sz w:val="20"/>
          <w:szCs w:val="20"/>
          <w:lang w:val="de-DE"/>
        </w:rPr>
        <w:t>, Lesen</w:t>
      </w:r>
      <w:r w:rsidR="00273A1F" w:rsidRPr="00CE0477">
        <w:rPr>
          <w:i/>
          <w:sz w:val="20"/>
          <w:szCs w:val="20"/>
          <w:lang w:val="de-DE"/>
        </w:rPr>
        <w:t xml:space="preserve"> und Denken</w:t>
      </w:r>
      <w:r w:rsidR="00273A1F" w:rsidRPr="00CE0477">
        <w:rPr>
          <w:sz w:val="20"/>
          <w:szCs w:val="20"/>
          <w:lang w:val="de-DE"/>
        </w:rPr>
        <w:t>.</w:t>
      </w:r>
      <w:r w:rsidR="00273A1F">
        <w:rPr>
          <w:sz w:val="20"/>
          <w:szCs w:val="20"/>
          <w:lang w:val="de-DE"/>
        </w:rPr>
        <w:t xml:space="preserve"> Paderborn: Fink, 2016: </w:t>
      </w:r>
      <w:r w:rsidR="00844D6F">
        <w:rPr>
          <w:sz w:val="20"/>
          <w:szCs w:val="20"/>
          <w:lang w:val="de-DE"/>
        </w:rPr>
        <w:t>7-26</w:t>
      </w:r>
      <w:r w:rsidR="00273A1F">
        <w:rPr>
          <w:sz w:val="20"/>
          <w:szCs w:val="20"/>
          <w:lang w:val="de-DE"/>
        </w:rPr>
        <w:t>.</w:t>
      </w:r>
    </w:p>
    <w:p w14:paraId="58D576B6" w14:textId="77777777" w:rsidR="00273A1F" w:rsidRPr="00B62619" w:rsidRDefault="0008525F" w:rsidP="00273A1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t>45</w:t>
      </w:r>
      <w:r w:rsidR="00783C67">
        <w:rPr>
          <w:rFonts w:ascii="CG Times" w:hAnsi="CG Times"/>
          <w:sz w:val="20"/>
          <w:szCs w:val="20"/>
          <w:lang w:val="de-DE"/>
        </w:rPr>
        <w:t>.</w:t>
      </w:r>
      <w:r w:rsidR="005772B8">
        <w:rPr>
          <w:rFonts w:ascii="CG Times" w:hAnsi="CG Times"/>
          <w:sz w:val="20"/>
          <w:szCs w:val="20"/>
          <w:lang w:val="de-DE"/>
        </w:rPr>
        <w:t xml:space="preserve"> </w:t>
      </w:r>
      <w:r w:rsidR="005772B8" w:rsidRPr="005772B8">
        <w:rPr>
          <w:rFonts w:ascii="CG Times" w:hAnsi="CG Times"/>
          <w:sz w:val="20"/>
          <w:szCs w:val="20"/>
          <w:lang w:val="de-DE"/>
        </w:rPr>
        <w:t>“</w:t>
      </w:r>
      <w:r w:rsidR="00273A1F" w:rsidRPr="00B62619">
        <w:rPr>
          <w:rFonts w:ascii="CG Times" w:hAnsi="CG Times"/>
          <w:sz w:val="20"/>
          <w:szCs w:val="20"/>
          <w:lang w:val="de-DE"/>
        </w:rPr>
        <w:t>Malen, Dichten, Schildern, Sehen: Lessing und Herder im Streit über Homer und Vergil</w:t>
      </w:r>
      <w:r w:rsidR="00273A1F">
        <w:rPr>
          <w:rFonts w:ascii="CG Times" w:hAnsi="CG Times"/>
          <w:sz w:val="20"/>
          <w:szCs w:val="20"/>
          <w:lang w:val="de-DE"/>
        </w:rPr>
        <w:t>,</w:t>
      </w:r>
      <w:r w:rsidR="005772B8">
        <w:rPr>
          <w:rFonts w:ascii="CG Times" w:hAnsi="CG Times"/>
          <w:sz w:val="20"/>
          <w:szCs w:val="20"/>
          <w:lang w:val="de-DE"/>
        </w:rPr>
        <w:t>”</w:t>
      </w:r>
      <w:r w:rsidR="00273A1F">
        <w:rPr>
          <w:rFonts w:ascii="CG Times" w:hAnsi="CG Times"/>
          <w:sz w:val="20"/>
          <w:szCs w:val="20"/>
          <w:lang w:val="de-DE"/>
        </w:rPr>
        <w:t xml:space="preserve"> Hans Adler and Sabine Gross (eds.): </w:t>
      </w:r>
      <w:r w:rsidR="00273A1F">
        <w:rPr>
          <w:i/>
          <w:sz w:val="20"/>
          <w:szCs w:val="20"/>
          <w:lang w:val="de-DE"/>
        </w:rPr>
        <w:t>Anschauung und</w:t>
      </w:r>
      <w:r w:rsidR="00273A1F" w:rsidRPr="00CE0477">
        <w:rPr>
          <w:i/>
          <w:sz w:val="20"/>
          <w:szCs w:val="20"/>
          <w:lang w:val="de-DE"/>
        </w:rPr>
        <w:t xml:space="preserve"> Anschaulichkeit. Visualisierung im Wahrnehmen</w:t>
      </w:r>
      <w:r w:rsidR="00273A1F">
        <w:rPr>
          <w:i/>
          <w:sz w:val="20"/>
          <w:szCs w:val="20"/>
          <w:lang w:val="de-DE"/>
        </w:rPr>
        <w:t>, Lesen</w:t>
      </w:r>
      <w:r w:rsidR="00273A1F" w:rsidRPr="00CE0477">
        <w:rPr>
          <w:i/>
          <w:sz w:val="20"/>
          <w:szCs w:val="20"/>
          <w:lang w:val="de-DE"/>
        </w:rPr>
        <w:t xml:space="preserve"> und Denken</w:t>
      </w:r>
      <w:r w:rsidR="00273A1F" w:rsidRPr="00CE0477">
        <w:rPr>
          <w:sz w:val="20"/>
          <w:szCs w:val="20"/>
          <w:lang w:val="de-DE"/>
        </w:rPr>
        <w:t>.</w:t>
      </w:r>
      <w:r w:rsidR="00273A1F">
        <w:rPr>
          <w:sz w:val="20"/>
          <w:szCs w:val="20"/>
          <w:lang w:val="de-DE"/>
        </w:rPr>
        <w:t xml:space="preserve"> Paderborn: Fink, 2016: 107-130.</w:t>
      </w:r>
    </w:p>
    <w:p w14:paraId="1037FABD" w14:textId="77777777" w:rsidR="00273A1F" w:rsidRDefault="0008525F" w:rsidP="00273A1F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t>44</w:t>
      </w:r>
      <w:r w:rsidR="00783C67" w:rsidRPr="004405F9">
        <w:rPr>
          <w:rFonts w:ascii="CG Times" w:hAnsi="CG Times"/>
          <w:sz w:val="20"/>
          <w:szCs w:val="20"/>
          <w:lang w:val="de-DE"/>
        </w:rPr>
        <w:t xml:space="preserve">. </w:t>
      </w:r>
      <w:r w:rsidR="005772B8" w:rsidRPr="004405F9">
        <w:rPr>
          <w:rFonts w:ascii="CG Times" w:hAnsi="CG Times"/>
          <w:sz w:val="20"/>
          <w:szCs w:val="20"/>
          <w:lang w:val="de-DE"/>
        </w:rPr>
        <w:t>“</w:t>
      </w:r>
      <w:r w:rsidR="00273A1F" w:rsidRPr="00B62619">
        <w:rPr>
          <w:rFonts w:ascii="CG Times" w:hAnsi="CG Times"/>
          <w:sz w:val="20"/>
          <w:szCs w:val="20"/>
          <w:lang w:val="de-DE"/>
        </w:rPr>
        <w:t>Fremd Schreiben. Situative und mediale Aspekte des Diktats</w:t>
      </w:r>
      <w:r w:rsidR="00273A1F">
        <w:rPr>
          <w:rFonts w:ascii="CG Times" w:hAnsi="CG Times"/>
          <w:sz w:val="20"/>
          <w:szCs w:val="20"/>
          <w:lang w:val="de-DE"/>
        </w:rPr>
        <w:t>,</w:t>
      </w:r>
      <w:r w:rsidR="005772B8">
        <w:rPr>
          <w:rFonts w:ascii="CG Times" w:hAnsi="CG Times"/>
          <w:sz w:val="20"/>
          <w:szCs w:val="20"/>
          <w:lang w:val="de-DE"/>
        </w:rPr>
        <w:t>”</w:t>
      </w:r>
      <w:r w:rsidR="00273A1F">
        <w:rPr>
          <w:rFonts w:ascii="CG Times" w:hAnsi="CG Times"/>
          <w:sz w:val="20"/>
          <w:szCs w:val="20"/>
          <w:lang w:val="de-DE"/>
        </w:rPr>
        <w:t xml:space="preserve"> Natalie Binzcek and Cornelia Epping-Jäger (eds.): </w:t>
      </w:r>
      <w:r w:rsidR="00273A1F">
        <w:rPr>
          <w:rFonts w:ascii="CG Times" w:hAnsi="CG Times"/>
          <w:i/>
          <w:sz w:val="20"/>
          <w:szCs w:val="20"/>
          <w:lang w:val="de-DE"/>
        </w:rPr>
        <w:t>Diktieren. Phono-graphische Verfahren der Aufschreibung.</w:t>
      </w:r>
      <w:r w:rsidR="00273A1F">
        <w:rPr>
          <w:rFonts w:ascii="CG Times" w:hAnsi="CG Times"/>
          <w:sz w:val="20"/>
          <w:szCs w:val="20"/>
          <w:lang w:val="de-DE"/>
        </w:rPr>
        <w:t xml:space="preserve"> Paderborn: Fink, 2015: 73-93.</w:t>
      </w:r>
    </w:p>
    <w:p w14:paraId="4E9AD73C" w14:textId="77777777" w:rsidR="00915320" w:rsidRPr="00915320" w:rsidRDefault="0008525F" w:rsidP="00915320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</w:rPr>
      </w:pPr>
      <w:r>
        <w:rPr>
          <w:rFonts w:ascii="CG Times" w:hAnsi="CG Times"/>
          <w:sz w:val="20"/>
          <w:szCs w:val="20"/>
          <w:lang w:val="de-DE"/>
        </w:rPr>
        <w:t>43</w:t>
      </w:r>
      <w:r w:rsidR="00783C67">
        <w:rPr>
          <w:rFonts w:ascii="CG Times" w:hAnsi="CG Times"/>
          <w:sz w:val="20"/>
          <w:szCs w:val="20"/>
          <w:lang w:val="de-DE"/>
        </w:rPr>
        <w:t xml:space="preserve">. </w:t>
      </w:r>
      <w:r w:rsidR="005772B8" w:rsidRPr="005772B8">
        <w:rPr>
          <w:rFonts w:ascii="CG Times" w:hAnsi="CG Times"/>
          <w:sz w:val="20"/>
          <w:szCs w:val="20"/>
          <w:lang w:val="de-DE"/>
        </w:rPr>
        <w:t>“</w:t>
      </w:r>
      <w:r w:rsidR="00915320" w:rsidRPr="00CE0477">
        <w:rPr>
          <w:rFonts w:ascii="CG Times" w:hAnsi="CG Times"/>
          <w:sz w:val="20"/>
          <w:szCs w:val="20"/>
          <w:lang w:val="de-DE"/>
        </w:rPr>
        <w:t>Spannungsvolle Präzision: Rhetorik, Stil und Gestus bei J. G. Herder,</w:t>
      </w:r>
      <w:r w:rsidR="005772B8">
        <w:rPr>
          <w:rFonts w:ascii="CG Times" w:hAnsi="CG Times"/>
          <w:sz w:val="20"/>
          <w:szCs w:val="20"/>
          <w:lang w:val="de-DE"/>
        </w:rPr>
        <w:t>”</w:t>
      </w:r>
      <w:r w:rsidR="00915320" w:rsidRPr="00CE0477">
        <w:rPr>
          <w:rFonts w:ascii="CG Times" w:hAnsi="CG Times"/>
          <w:sz w:val="20"/>
          <w:szCs w:val="20"/>
          <w:lang w:val="de-DE"/>
        </w:rPr>
        <w:t xml:space="preserve"> Ralf Simon (ed.): </w:t>
      </w:r>
      <w:r w:rsidR="00915320" w:rsidRPr="00CE0477">
        <w:rPr>
          <w:rFonts w:ascii="CG Times" w:hAnsi="CG Times"/>
          <w:i/>
          <w:sz w:val="20"/>
          <w:szCs w:val="20"/>
          <w:lang w:val="de-DE"/>
        </w:rPr>
        <w:t xml:space="preserve">Herders Rhetoriken im Kontext des 18. </w:t>
      </w:r>
      <w:r w:rsidR="00915320" w:rsidRPr="00915320">
        <w:rPr>
          <w:rFonts w:ascii="CG Times" w:hAnsi="CG Times"/>
          <w:i/>
          <w:sz w:val="20"/>
          <w:szCs w:val="20"/>
        </w:rPr>
        <w:t>Jahrhunderts</w:t>
      </w:r>
      <w:r w:rsidR="00915320" w:rsidRPr="00915320">
        <w:rPr>
          <w:rFonts w:ascii="CG Times" w:hAnsi="CG Times"/>
          <w:sz w:val="20"/>
          <w:szCs w:val="20"/>
        </w:rPr>
        <w:t>. Heidelberg: Synchron, 2014: 295-310.</w:t>
      </w:r>
    </w:p>
    <w:p w14:paraId="254009F1" w14:textId="77777777" w:rsidR="00FE2FB4" w:rsidRPr="00FE2FB4" w:rsidRDefault="0008525F" w:rsidP="00FE2FB4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</w:rPr>
      </w:pPr>
      <w:r>
        <w:rPr>
          <w:rFonts w:ascii="CG Times" w:hAnsi="CG Times"/>
          <w:sz w:val="20"/>
          <w:szCs w:val="20"/>
        </w:rPr>
        <w:t>42</w:t>
      </w:r>
      <w:r w:rsidR="00783C67">
        <w:rPr>
          <w:rFonts w:ascii="CG Times" w:hAnsi="CG Times"/>
          <w:sz w:val="20"/>
          <w:szCs w:val="20"/>
        </w:rPr>
        <w:t xml:space="preserve">. </w:t>
      </w:r>
      <w:r w:rsidR="005772B8" w:rsidRPr="00915320">
        <w:rPr>
          <w:rFonts w:ascii="CG Times" w:hAnsi="CG Times"/>
          <w:sz w:val="20"/>
          <w:szCs w:val="20"/>
        </w:rPr>
        <w:t>“</w:t>
      </w:r>
      <w:r w:rsidR="00FE2FB4" w:rsidRPr="00BC4BC9">
        <w:rPr>
          <w:rFonts w:ascii="CG Times" w:hAnsi="CG Times"/>
          <w:sz w:val="20"/>
          <w:szCs w:val="20"/>
        </w:rPr>
        <w:t>Narrative</w:t>
      </w:r>
      <w:r w:rsidR="00FE2FB4">
        <w:rPr>
          <w:rFonts w:ascii="CG Times" w:hAnsi="CG Times"/>
          <w:sz w:val="20"/>
          <w:szCs w:val="20"/>
        </w:rPr>
        <w:t xml:space="preserve"> Fiction</w:t>
      </w:r>
      <w:r w:rsidR="00FE2FB4" w:rsidRPr="00BC4BC9">
        <w:rPr>
          <w:rFonts w:ascii="CG Times" w:hAnsi="CG Times"/>
          <w:sz w:val="20"/>
          <w:szCs w:val="20"/>
        </w:rPr>
        <w:t>: Writing towards the Origin,</w:t>
      </w:r>
      <w:r w:rsidR="005772B8">
        <w:rPr>
          <w:rFonts w:ascii="CG Times" w:hAnsi="CG Times"/>
          <w:sz w:val="20"/>
          <w:szCs w:val="20"/>
        </w:rPr>
        <w:t>”</w:t>
      </w:r>
      <w:r w:rsidR="00FE2FB4" w:rsidRPr="00BC4BC9">
        <w:rPr>
          <w:rFonts w:ascii="CG Times" w:hAnsi="CG Times"/>
          <w:sz w:val="20"/>
          <w:szCs w:val="20"/>
        </w:rPr>
        <w:t xml:space="preserve"> in: </w:t>
      </w:r>
      <w:r w:rsidR="00FE2FB4">
        <w:rPr>
          <w:rFonts w:ascii="CG Times" w:hAnsi="CG Times"/>
          <w:sz w:val="20"/>
          <w:szCs w:val="20"/>
        </w:rPr>
        <w:t xml:space="preserve">Raji C. </w:t>
      </w:r>
      <w:r w:rsidR="00FE2FB4" w:rsidRPr="00BC4BC9">
        <w:rPr>
          <w:rFonts w:ascii="CG Times" w:hAnsi="CG Times"/>
          <w:sz w:val="20"/>
          <w:szCs w:val="20"/>
        </w:rPr>
        <w:t xml:space="preserve">Steineck </w:t>
      </w:r>
      <w:r w:rsidR="00FE2FB4">
        <w:rPr>
          <w:rFonts w:ascii="CG Times" w:hAnsi="CG Times"/>
          <w:sz w:val="20"/>
          <w:szCs w:val="20"/>
        </w:rPr>
        <w:t>and Claudia Clausius</w:t>
      </w:r>
      <w:r w:rsidR="00FE2FB4" w:rsidRPr="00BC4BC9">
        <w:rPr>
          <w:rFonts w:ascii="CG Times" w:hAnsi="CG Times"/>
          <w:sz w:val="20"/>
          <w:szCs w:val="20"/>
        </w:rPr>
        <w:t xml:space="preserve"> (eds): </w:t>
      </w:r>
      <w:r w:rsidR="00FE2FB4">
        <w:rPr>
          <w:rFonts w:ascii="CG Times" w:hAnsi="CG Times"/>
          <w:i/>
          <w:sz w:val="20"/>
          <w:szCs w:val="20"/>
        </w:rPr>
        <w:t>Origins and Futures:</w:t>
      </w:r>
      <w:r w:rsidR="00FE2FB4" w:rsidRPr="00BC4BC9">
        <w:rPr>
          <w:rFonts w:ascii="CG Times" w:hAnsi="CG Times"/>
          <w:i/>
          <w:sz w:val="20"/>
          <w:szCs w:val="20"/>
        </w:rPr>
        <w:t xml:space="preserve"> </w:t>
      </w:r>
      <w:r w:rsidR="00FE2FB4">
        <w:rPr>
          <w:rFonts w:ascii="CG Times" w:hAnsi="CG Times"/>
          <w:i/>
          <w:sz w:val="20"/>
          <w:szCs w:val="20"/>
        </w:rPr>
        <w:t>Time Inflected and Reflected. (</w:t>
      </w:r>
      <w:r w:rsidR="00FE2FB4" w:rsidRPr="000A60FE">
        <w:rPr>
          <w:rFonts w:ascii="CG Times" w:hAnsi="CG Times"/>
          <w:i/>
          <w:sz w:val="20"/>
          <w:szCs w:val="20"/>
        </w:rPr>
        <w:t>The Study of Time, vol</w:t>
      </w:r>
      <w:r w:rsidR="00FE2FB4">
        <w:rPr>
          <w:rFonts w:ascii="CG Times" w:hAnsi="CG Times"/>
          <w:i/>
          <w:sz w:val="20"/>
          <w:szCs w:val="20"/>
        </w:rPr>
        <w:t xml:space="preserve">. </w:t>
      </w:r>
      <w:r w:rsidR="00FE2FB4" w:rsidRPr="000A60FE">
        <w:rPr>
          <w:rFonts w:ascii="CG Times" w:hAnsi="CG Times"/>
          <w:i/>
          <w:sz w:val="20"/>
          <w:szCs w:val="20"/>
        </w:rPr>
        <w:t xml:space="preserve"> XIV</w:t>
      </w:r>
      <w:r w:rsidR="00FE2FB4">
        <w:rPr>
          <w:rFonts w:ascii="CG Times" w:hAnsi="CG Times"/>
          <w:i/>
          <w:sz w:val="20"/>
          <w:szCs w:val="20"/>
        </w:rPr>
        <w:t>)</w:t>
      </w:r>
      <w:r w:rsidR="00FE2FB4" w:rsidRPr="000A60FE">
        <w:rPr>
          <w:rFonts w:ascii="CG Times" w:hAnsi="CG Times"/>
          <w:sz w:val="20"/>
          <w:szCs w:val="20"/>
        </w:rPr>
        <w:t xml:space="preserve">. </w:t>
      </w:r>
      <w:r w:rsidR="00FE2FB4">
        <w:rPr>
          <w:rFonts w:ascii="CG Times" w:hAnsi="CG Times"/>
          <w:sz w:val="20"/>
          <w:szCs w:val="20"/>
        </w:rPr>
        <w:t>Leiden, Boston: Brill, 2013: 79-101</w:t>
      </w:r>
      <w:r w:rsidR="00FE2FB4" w:rsidRPr="00FE2FB4">
        <w:rPr>
          <w:rFonts w:ascii="CG Times" w:hAnsi="CG Times"/>
          <w:sz w:val="20"/>
          <w:szCs w:val="20"/>
        </w:rPr>
        <w:t>.</w:t>
      </w:r>
    </w:p>
    <w:p w14:paraId="24CA20AB" w14:textId="77777777" w:rsidR="00BE0E63" w:rsidRPr="003554B3" w:rsidRDefault="0008525F" w:rsidP="00FE2FB4">
      <w:pPr>
        <w:tabs>
          <w:tab w:val="left" w:pos="2592"/>
        </w:tabs>
        <w:ind w:left="576" w:hanging="576"/>
        <w:rPr>
          <w:rFonts w:ascii="CG Times" w:hAnsi="CG Times"/>
          <w:sz w:val="20"/>
          <w:szCs w:val="20"/>
        </w:rPr>
      </w:pPr>
      <w:r>
        <w:rPr>
          <w:rFonts w:ascii="CG Times" w:hAnsi="CG Times"/>
          <w:sz w:val="20"/>
          <w:szCs w:val="20"/>
        </w:rPr>
        <w:t>41</w:t>
      </w:r>
      <w:r w:rsidR="00783C67">
        <w:rPr>
          <w:rFonts w:ascii="CG Times" w:hAnsi="CG Times"/>
          <w:sz w:val="20"/>
          <w:szCs w:val="20"/>
        </w:rPr>
        <w:t>.</w:t>
      </w:r>
      <w:r w:rsidR="00FE2FB4" w:rsidRPr="003554B3">
        <w:rPr>
          <w:rFonts w:ascii="CG Times" w:hAnsi="CG Times"/>
          <w:sz w:val="20"/>
          <w:szCs w:val="20"/>
        </w:rPr>
        <w:t xml:space="preserve"> </w:t>
      </w:r>
      <w:r w:rsidR="005772B8">
        <w:rPr>
          <w:rFonts w:ascii="CG Times" w:hAnsi="CG Times"/>
          <w:sz w:val="20"/>
          <w:szCs w:val="20"/>
        </w:rPr>
        <w:t>“</w:t>
      </w:r>
      <w:r w:rsidR="00BE0E63" w:rsidRPr="003554B3">
        <w:rPr>
          <w:rFonts w:ascii="CG Times" w:hAnsi="CG Times"/>
          <w:sz w:val="20"/>
          <w:szCs w:val="20"/>
        </w:rPr>
        <w:t>Matters of Reading, Shapes of Writing: Material Form and Social Practice,</w:t>
      </w:r>
      <w:r w:rsidR="005772B8">
        <w:rPr>
          <w:rFonts w:ascii="CG Times" w:hAnsi="CG Times"/>
          <w:sz w:val="20"/>
          <w:szCs w:val="20"/>
        </w:rPr>
        <w:t>”</w:t>
      </w:r>
      <w:r w:rsidR="00BE0E63">
        <w:rPr>
          <w:rFonts w:ascii="CG Times" w:hAnsi="CG Times"/>
          <w:sz w:val="20"/>
          <w:szCs w:val="20"/>
        </w:rPr>
        <w:t xml:space="preserve"> in:</w:t>
      </w:r>
      <w:r w:rsidR="00BE0E63" w:rsidRPr="003554B3">
        <w:rPr>
          <w:rFonts w:ascii="CG Times" w:hAnsi="CG Times"/>
          <w:sz w:val="20"/>
          <w:szCs w:val="20"/>
        </w:rPr>
        <w:t xml:space="preserve"> </w:t>
      </w:r>
      <w:r w:rsidR="00BE0E63" w:rsidRPr="00BE0E63">
        <w:rPr>
          <w:rFonts w:ascii="CG Times" w:hAnsi="CG Times"/>
          <w:i/>
          <w:sz w:val="20"/>
          <w:szCs w:val="20"/>
        </w:rPr>
        <w:t>German Studies Review</w:t>
      </w:r>
      <w:r w:rsidR="00BE0E63" w:rsidRPr="00BE0E63">
        <w:rPr>
          <w:rFonts w:ascii="CG Times" w:hAnsi="CG Times"/>
          <w:sz w:val="20"/>
          <w:szCs w:val="20"/>
        </w:rPr>
        <w:t xml:space="preserve"> 36:1</w:t>
      </w:r>
      <w:r w:rsidR="00BE0E63">
        <w:rPr>
          <w:rFonts w:ascii="CG Times" w:hAnsi="CG Times"/>
          <w:sz w:val="20"/>
          <w:szCs w:val="20"/>
        </w:rPr>
        <w:t xml:space="preserve"> (Spring 2013): 147-161.</w:t>
      </w:r>
    </w:p>
    <w:p w14:paraId="795409D9" w14:textId="77777777" w:rsidR="008E4071" w:rsidRDefault="00783C67" w:rsidP="00BE0E63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783C67">
        <w:rPr>
          <w:sz w:val="20"/>
          <w:szCs w:val="20"/>
          <w:lang w:val="de-DE"/>
        </w:rPr>
        <w:t>4</w:t>
      </w:r>
      <w:r w:rsidR="0008525F">
        <w:rPr>
          <w:sz w:val="20"/>
          <w:szCs w:val="20"/>
          <w:lang w:val="de-DE"/>
        </w:rPr>
        <w:t>0</w:t>
      </w:r>
      <w:r>
        <w:rPr>
          <w:sz w:val="20"/>
          <w:szCs w:val="20"/>
          <w:lang w:val="de-DE"/>
        </w:rPr>
        <w:t>.</w:t>
      </w:r>
      <w:r w:rsidR="00BE0E63" w:rsidRPr="005772B8">
        <w:rPr>
          <w:sz w:val="20"/>
          <w:szCs w:val="20"/>
          <w:lang w:val="de-DE"/>
        </w:rPr>
        <w:t xml:space="preserve"> </w:t>
      </w:r>
      <w:r w:rsidR="005772B8" w:rsidRPr="005772B8">
        <w:rPr>
          <w:rFonts w:ascii="CG Times" w:hAnsi="CG Times"/>
          <w:sz w:val="20"/>
          <w:szCs w:val="20"/>
          <w:lang w:val="de-DE"/>
        </w:rPr>
        <w:t>“</w:t>
      </w:r>
      <w:r w:rsidR="008E4071" w:rsidRPr="007944BD">
        <w:rPr>
          <w:sz w:val="20"/>
          <w:szCs w:val="20"/>
          <w:lang w:val="de-DE"/>
        </w:rPr>
        <w:t xml:space="preserve">Johann Gottfried Herder – Anregung, Ärgernis, Provokation,” in: </w:t>
      </w:r>
      <w:r w:rsidR="008E4071" w:rsidRPr="007944BD">
        <w:rPr>
          <w:bCs/>
          <w:sz w:val="20"/>
          <w:szCs w:val="20"/>
          <w:lang w:val="de-DE"/>
        </w:rPr>
        <w:t xml:space="preserve">Sabine Gross (ed.): </w:t>
      </w:r>
      <w:r w:rsidR="008E4071" w:rsidRPr="007944BD">
        <w:rPr>
          <w:bCs/>
          <w:i/>
          <w:sz w:val="20"/>
          <w:szCs w:val="20"/>
          <w:lang w:val="de-DE"/>
        </w:rPr>
        <w:t>Herausforderung Herder / Herder as Challenge</w:t>
      </w:r>
      <w:r w:rsidR="008E4071" w:rsidRPr="007944BD">
        <w:rPr>
          <w:bCs/>
          <w:sz w:val="20"/>
          <w:szCs w:val="20"/>
          <w:lang w:val="de-DE"/>
        </w:rPr>
        <w:t xml:space="preserve">. </w:t>
      </w:r>
      <w:r w:rsidR="008E4071" w:rsidRPr="007944BD">
        <w:rPr>
          <w:sz w:val="20"/>
          <w:szCs w:val="20"/>
          <w:lang w:val="de-DE"/>
        </w:rPr>
        <w:t>Heidelberg: Synchron, 2010</w:t>
      </w:r>
      <w:r w:rsidR="008E4071">
        <w:rPr>
          <w:sz w:val="20"/>
          <w:szCs w:val="20"/>
          <w:lang w:val="de-DE"/>
        </w:rPr>
        <w:t>: 9-24</w:t>
      </w:r>
      <w:r w:rsidR="008E4071" w:rsidRPr="007944BD">
        <w:rPr>
          <w:sz w:val="20"/>
          <w:szCs w:val="20"/>
          <w:lang w:val="de-DE"/>
        </w:rPr>
        <w:t xml:space="preserve">. </w:t>
      </w:r>
    </w:p>
    <w:p w14:paraId="280ABFD9" w14:textId="77777777" w:rsidR="008E4071" w:rsidRDefault="0008525F" w:rsidP="008E4071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t>39</w:t>
      </w:r>
      <w:r w:rsidR="00783C67">
        <w:rPr>
          <w:rFonts w:ascii="CG Times" w:hAnsi="CG Times"/>
          <w:sz w:val="20"/>
          <w:szCs w:val="20"/>
          <w:lang w:val="de-DE"/>
        </w:rPr>
        <w:t xml:space="preserve">. </w:t>
      </w:r>
      <w:r w:rsidR="005772B8" w:rsidRPr="005772B8">
        <w:rPr>
          <w:rFonts w:ascii="CG Times" w:hAnsi="CG Times"/>
          <w:sz w:val="20"/>
          <w:szCs w:val="20"/>
          <w:lang w:val="de-DE"/>
        </w:rPr>
        <w:t>“</w:t>
      </w:r>
      <w:r w:rsidR="008E4071" w:rsidRPr="007944BD">
        <w:rPr>
          <w:sz w:val="20"/>
          <w:szCs w:val="20"/>
          <w:lang w:val="de-DE"/>
        </w:rPr>
        <w:t xml:space="preserve">Irrwege und Entdeckungen: Detektivische Lektüre am Beispiel von Kathrin </w:t>
      </w:r>
      <w:r w:rsidR="008E4071">
        <w:rPr>
          <w:sz w:val="20"/>
          <w:szCs w:val="20"/>
          <w:lang w:val="de-DE"/>
        </w:rPr>
        <w:t>Passigs ‚</w:t>
      </w:r>
      <w:r w:rsidR="008E4071" w:rsidRPr="007944BD">
        <w:rPr>
          <w:sz w:val="20"/>
          <w:szCs w:val="20"/>
          <w:lang w:val="de-DE"/>
        </w:rPr>
        <w:t>Sie befinden sich hier</w:t>
      </w:r>
      <w:r w:rsidR="008E4071">
        <w:rPr>
          <w:sz w:val="20"/>
          <w:szCs w:val="20"/>
          <w:lang w:val="de-DE"/>
        </w:rPr>
        <w:t>’,</w:t>
      </w:r>
      <w:r w:rsidR="005772B8">
        <w:rPr>
          <w:sz w:val="20"/>
          <w:szCs w:val="20"/>
          <w:lang w:val="de-DE"/>
        </w:rPr>
        <w:t>”</w:t>
      </w:r>
      <w:r w:rsidR="008E4071" w:rsidRPr="007944BD">
        <w:rPr>
          <w:sz w:val="20"/>
          <w:szCs w:val="20"/>
          <w:lang w:val="de-DE"/>
        </w:rPr>
        <w:t xml:space="preserve"> </w:t>
      </w:r>
      <w:r w:rsidR="008E4071">
        <w:rPr>
          <w:sz w:val="20"/>
          <w:szCs w:val="20"/>
          <w:lang w:val="de-DE"/>
        </w:rPr>
        <w:t xml:space="preserve">in: </w:t>
      </w:r>
      <w:r w:rsidR="008E4071" w:rsidRPr="008E4071">
        <w:rPr>
          <w:i/>
          <w:sz w:val="20"/>
          <w:szCs w:val="20"/>
          <w:lang w:val="de-DE"/>
        </w:rPr>
        <w:t>Deutschunterricht</w:t>
      </w:r>
      <w:r w:rsidR="008E4071">
        <w:rPr>
          <w:sz w:val="20"/>
          <w:szCs w:val="20"/>
          <w:lang w:val="de-DE"/>
        </w:rPr>
        <w:t>,</w:t>
      </w:r>
      <w:r w:rsidR="005772B8">
        <w:rPr>
          <w:sz w:val="20"/>
          <w:szCs w:val="20"/>
          <w:lang w:val="de-DE"/>
        </w:rPr>
        <w:t xml:space="preserve"> LXII: 4 (2010), special issue </w:t>
      </w:r>
      <w:r w:rsidR="005772B8" w:rsidRPr="005772B8">
        <w:rPr>
          <w:rFonts w:ascii="CG Times" w:hAnsi="CG Times"/>
          <w:sz w:val="20"/>
          <w:szCs w:val="20"/>
          <w:lang w:val="de-DE"/>
        </w:rPr>
        <w:t>“</w:t>
      </w:r>
      <w:r w:rsidR="008E4071">
        <w:rPr>
          <w:sz w:val="20"/>
          <w:szCs w:val="20"/>
          <w:lang w:val="de-DE"/>
        </w:rPr>
        <w:t>Literarisches Verstehen</w:t>
      </w:r>
      <w:r w:rsidR="005772B8">
        <w:rPr>
          <w:sz w:val="20"/>
          <w:szCs w:val="20"/>
          <w:lang w:val="de-DE"/>
        </w:rPr>
        <w:t>”</w:t>
      </w:r>
      <w:r w:rsidR="008E4071">
        <w:rPr>
          <w:sz w:val="20"/>
          <w:szCs w:val="20"/>
          <w:lang w:val="de-DE"/>
        </w:rPr>
        <w:t>: 53-64.</w:t>
      </w:r>
    </w:p>
    <w:p w14:paraId="3F6E9E9B" w14:textId="77777777" w:rsidR="008E4071" w:rsidRPr="00FE2FB4" w:rsidRDefault="0008525F" w:rsidP="008E4071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t>38</w:t>
      </w:r>
      <w:r w:rsidR="00783C67">
        <w:rPr>
          <w:rFonts w:ascii="CG Times" w:hAnsi="CG Times"/>
          <w:sz w:val="20"/>
          <w:szCs w:val="20"/>
          <w:lang w:val="de-DE"/>
        </w:rPr>
        <w:t xml:space="preserve">. </w:t>
      </w:r>
      <w:r w:rsidR="005772B8" w:rsidRPr="00783C67">
        <w:rPr>
          <w:rFonts w:ascii="CG Times" w:hAnsi="CG Times"/>
          <w:sz w:val="20"/>
          <w:szCs w:val="20"/>
          <w:lang w:val="de-DE"/>
        </w:rPr>
        <w:t>“</w:t>
      </w:r>
      <w:r w:rsidR="008E4071" w:rsidRPr="00FE2FB4">
        <w:rPr>
          <w:sz w:val="20"/>
          <w:szCs w:val="20"/>
          <w:lang w:val="de-DE"/>
        </w:rPr>
        <w:t>Writing in Images: Introduction,</w:t>
      </w:r>
      <w:r w:rsidR="005772B8">
        <w:rPr>
          <w:sz w:val="20"/>
          <w:szCs w:val="20"/>
          <w:lang w:val="de-DE"/>
        </w:rPr>
        <w:t>”</w:t>
      </w:r>
      <w:r w:rsidR="008E4071" w:rsidRPr="00FE2FB4">
        <w:rPr>
          <w:sz w:val="20"/>
          <w:szCs w:val="20"/>
          <w:lang w:val="de-DE"/>
        </w:rPr>
        <w:t xml:space="preserve"> in: </w:t>
      </w:r>
      <w:r w:rsidR="008E4071" w:rsidRPr="00FE2FB4">
        <w:rPr>
          <w:i/>
          <w:iCs/>
          <w:sz w:val="20"/>
          <w:szCs w:val="20"/>
          <w:lang w:val="de-DE"/>
        </w:rPr>
        <w:t xml:space="preserve">Monatshefte </w:t>
      </w:r>
      <w:r w:rsidR="008E4071" w:rsidRPr="00FE2FB4">
        <w:rPr>
          <w:sz w:val="20"/>
          <w:szCs w:val="20"/>
          <w:lang w:val="de-DE"/>
        </w:rPr>
        <w:t xml:space="preserve">Special Issue </w:t>
      </w:r>
      <w:r w:rsidR="008E4071" w:rsidRPr="00FE2FB4">
        <w:rPr>
          <w:i/>
          <w:sz w:val="20"/>
          <w:szCs w:val="20"/>
          <w:lang w:val="de-DE"/>
        </w:rPr>
        <w:t>W</w:t>
      </w:r>
      <w:r w:rsidR="008E4071" w:rsidRPr="00FE2FB4">
        <w:rPr>
          <w:i/>
          <w:iCs/>
          <w:sz w:val="20"/>
          <w:szCs w:val="20"/>
          <w:lang w:val="de-DE"/>
        </w:rPr>
        <w:t>riting in Images/ In Bildern schreiben</w:t>
      </w:r>
      <w:r w:rsidR="008E4071" w:rsidRPr="00FE2FB4">
        <w:rPr>
          <w:iCs/>
          <w:sz w:val="20"/>
          <w:szCs w:val="20"/>
          <w:lang w:val="de-DE"/>
        </w:rPr>
        <w:t xml:space="preserve">  (102:3</w:t>
      </w:r>
      <w:r w:rsidR="008E4071" w:rsidRPr="00FE2FB4">
        <w:rPr>
          <w:sz w:val="20"/>
          <w:szCs w:val="20"/>
          <w:lang w:val="de-DE"/>
        </w:rPr>
        <w:t>, Fall 2010): 277-284.</w:t>
      </w:r>
    </w:p>
    <w:p w14:paraId="11C771AF" w14:textId="77777777" w:rsidR="004908EB" w:rsidRPr="004908EB" w:rsidRDefault="0008525F" w:rsidP="004908EB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37</w:t>
      </w:r>
      <w:r w:rsidR="00783C67">
        <w:rPr>
          <w:sz w:val="20"/>
          <w:szCs w:val="20"/>
          <w:lang w:val="de-DE"/>
        </w:rPr>
        <w:t xml:space="preserve">. </w:t>
      </w:r>
      <w:r w:rsidR="004908EB" w:rsidRPr="004908EB">
        <w:rPr>
          <w:sz w:val="20"/>
          <w:szCs w:val="20"/>
          <w:lang w:val="de-DE"/>
        </w:rPr>
        <w:t>“Surveying Narratology,” Monatshefte 100:4 (2009): 534-559.</w:t>
      </w:r>
    </w:p>
    <w:p w14:paraId="2B610418" w14:textId="77777777" w:rsidR="001472C2" w:rsidRPr="00FE2FB4" w:rsidRDefault="0008525F" w:rsidP="004908EB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>36</w:t>
      </w:r>
      <w:r w:rsidR="00783C67">
        <w:rPr>
          <w:sz w:val="20"/>
          <w:szCs w:val="20"/>
          <w:lang w:val="de-DE"/>
        </w:rPr>
        <w:t>.</w:t>
      </w:r>
      <w:r w:rsidR="004908EB" w:rsidRPr="005A3276">
        <w:rPr>
          <w:sz w:val="20"/>
          <w:szCs w:val="20"/>
          <w:lang w:val="de-DE"/>
        </w:rPr>
        <w:t xml:space="preserve"> </w:t>
      </w:r>
      <w:r w:rsidR="005A3276" w:rsidRPr="005A3276">
        <w:rPr>
          <w:bCs/>
          <w:sz w:val="20"/>
          <w:szCs w:val="20"/>
          <w:lang w:val="de-DE"/>
        </w:rPr>
        <w:t>“</w:t>
      </w:r>
      <w:r w:rsidR="005A3276" w:rsidRPr="005A3276">
        <w:rPr>
          <w:sz w:val="20"/>
          <w:szCs w:val="20"/>
          <w:lang w:val="de-DE"/>
        </w:rPr>
        <w:t>Verschlüsseln und Entdecken: Darstellen und Erzählen mit Hintergedanken,”</w:t>
      </w:r>
      <w:r w:rsidR="001472C2" w:rsidRPr="005A3276">
        <w:rPr>
          <w:sz w:val="20"/>
          <w:szCs w:val="20"/>
          <w:lang w:val="de-DE"/>
        </w:rPr>
        <w:t xml:space="preserve"> in: Steffen Pappert, Melani Schröter,  Ulla Fix (eds.): </w:t>
      </w:r>
      <w:r w:rsidR="001472C2" w:rsidRPr="005A3276">
        <w:rPr>
          <w:i/>
          <w:sz w:val="20"/>
          <w:szCs w:val="20"/>
          <w:lang w:val="de-DE"/>
        </w:rPr>
        <w:t>Verschlüsseln, Verbergen, Verdecken in öffentlicher und institutioneller Kommunikation.</w:t>
      </w:r>
      <w:r w:rsidR="001472C2" w:rsidRPr="005A3276">
        <w:rPr>
          <w:sz w:val="20"/>
          <w:szCs w:val="20"/>
          <w:lang w:val="de-DE"/>
        </w:rPr>
        <w:t xml:space="preserve"> </w:t>
      </w:r>
      <w:r w:rsidR="004908EB" w:rsidRPr="00FE2FB4">
        <w:rPr>
          <w:sz w:val="20"/>
          <w:szCs w:val="20"/>
        </w:rPr>
        <w:t>Berlin: Erich Schmidt, 2008: 375-400</w:t>
      </w:r>
    </w:p>
    <w:p w14:paraId="43E6C511" w14:textId="77777777" w:rsidR="001472C2" w:rsidRDefault="0008525F" w:rsidP="001472C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35</w:t>
      </w:r>
      <w:r w:rsidR="00783C67">
        <w:rPr>
          <w:sz w:val="20"/>
          <w:szCs w:val="20"/>
        </w:rPr>
        <w:t xml:space="preserve">. </w:t>
      </w:r>
      <w:r w:rsidR="001472C2">
        <w:rPr>
          <w:sz w:val="20"/>
          <w:szCs w:val="20"/>
        </w:rPr>
        <w:t xml:space="preserve">“Reading in Style: Visual Text from a New Angle,” </w:t>
      </w:r>
      <w:r w:rsidR="001472C2" w:rsidRPr="00663194">
        <w:rPr>
          <w:i/>
          <w:sz w:val="20"/>
          <w:szCs w:val="20"/>
        </w:rPr>
        <w:t>Poetics Today</w:t>
      </w:r>
      <w:r w:rsidR="001472C2">
        <w:rPr>
          <w:sz w:val="20"/>
          <w:szCs w:val="20"/>
        </w:rPr>
        <w:t xml:space="preserve"> 29.3 (2008): 565-593.</w:t>
      </w:r>
    </w:p>
    <w:p w14:paraId="0722E76F" w14:textId="77777777" w:rsidR="006004F7" w:rsidRPr="00FE2FB4" w:rsidRDefault="0008525F" w:rsidP="001472C2">
      <w:pPr>
        <w:tabs>
          <w:tab w:val="left" w:pos="2592"/>
        </w:tabs>
        <w:ind w:left="576" w:hanging="576"/>
        <w:rPr>
          <w:bCs/>
          <w:sz w:val="20"/>
          <w:szCs w:val="20"/>
          <w:lang w:val="de-DE"/>
        </w:rPr>
      </w:pPr>
      <w:r>
        <w:rPr>
          <w:bCs/>
          <w:sz w:val="20"/>
          <w:szCs w:val="20"/>
        </w:rPr>
        <w:t>34</w:t>
      </w:r>
      <w:r w:rsidR="00783C67">
        <w:rPr>
          <w:bCs/>
          <w:sz w:val="20"/>
          <w:szCs w:val="20"/>
        </w:rPr>
        <w:t xml:space="preserve">. </w:t>
      </w:r>
      <w:r w:rsidR="006004F7" w:rsidRPr="00A544C2">
        <w:rPr>
          <w:bCs/>
          <w:sz w:val="20"/>
          <w:szCs w:val="20"/>
        </w:rPr>
        <w:t xml:space="preserve">“Narration in </w:t>
      </w:r>
      <w:r w:rsidR="006004F7" w:rsidRPr="00A544C2">
        <w:rPr>
          <w:bCs/>
          <w:i/>
          <w:iCs/>
          <w:sz w:val="20"/>
          <w:szCs w:val="20"/>
        </w:rPr>
        <w:t>The Tin Drum</w:t>
      </w:r>
      <w:r w:rsidR="006004F7" w:rsidRPr="00A544C2">
        <w:rPr>
          <w:bCs/>
          <w:sz w:val="20"/>
          <w:szCs w:val="20"/>
        </w:rPr>
        <w:t>: A Quirky Narrator in Search of the Truth.” in: Monika Shafi (ed.): Appr</w:t>
      </w:r>
      <w:r w:rsidR="0061631C">
        <w:rPr>
          <w:bCs/>
          <w:sz w:val="20"/>
          <w:szCs w:val="20"/>
        </w:rPr>
        <w:t>oaches to Teaching Günter Grass’</w:t>
      </w:r>
      <w:r w:rsidR="006004F7" w:rsidRPr="00A544C2">
        <w:rPr>
          <w:bCs/>
          <w:sz w:val="20"/>
          <w:szCs w:val="20"/>
        </w:rPr>
        <w:t xml:space="preserve">s </w:t>
      </w:r>
      <w:r w:rsidR="006004F7" w:rsidRPr="00A544C2">
        <w:rPr>
          <w:bCs/>
          <w:i/>
          <w:sz w:val="20"/>
          <w:szCs w:val="20"/>
        </w:rPr>
        <w:t>The Tin Drum</w:t>
      </w:r>
      <w:r w:rsidR="006004F7" w:rsidRPr="00A544C2">
        <w:rPr>
          <w:bCs/>
          <w:sz w:val="20"/>
          <w:szCs w:val="20"/>
        </w:rPr>
        <w:t xml:space="preserve">”. </w:t>
      </w:r>
      <w:r w:rsidR="006004F7" w:rsidRPr="00FE2FB4">
        <w:rPr>
          <w:bCs/>
          <w:sz w:val="20"/>
          <w:szCs w:val="20"/>
          <w:lang w:val="de-DE"/>
        </w:rPr>
        <w:t xml:space="preserve">New York: Modern Language Association, 2008: 173-204. </w:t>
      </w:r>
    </w:p>
    <w:p w14:paraId="61154106" w14:textId="77777777" w:rsidR="009B4EC7" w:rsidRDefault="00783C67" w:rsidP="009B4EC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bCs/>
          <w:sz w:val="20"/>
          <w:szCs w:val="20"/>
          <w:lang w:val="de-DE"/>
        </w:rPr>
        <w:t>3</w:t>
      </w:r>
      <w:r w:rsidR="0008525F">
        <w:rPr>
          <w:bCs/>
          <w:sz w:val="20"/>
          <w:szCs w:val="20"/>
          <w:lang w:val="de-DE"/>
        </w:rPr>
        <w:t>3</w:t>
      </w:r>
      <w:r>
        <w:rPr>
          <w:bCs/>
          <w:sz w:val="20"/>
          <w:szCs w:val="20"/>
          <w:lang w:val="de-DE"/>
        </w:rPr>
        <w:t xml:space="preserve">. </w:t>
      </w:r>
      <w:r w:rsidR="009B4EC7" w:rsidRPr="000C212C">
        <w:rPr>
          <w:bCs/>
          <w:sz w:val="20"/>
          <w:szCs w:val="20"/>
          <w:lang w:val="de-DE"/>
        </w:rPr>
        <w:t>“</w:t>
      </w:r>
      <w:r w:rsidR="009B4EC7" w:rsidRPr="00DD5841">
        <w:rPr>
          <w:sz w:val="20"/>
          <w:szCs w:val="20"/>
          <w:lang w:val="de-DE"/>
        </w:rPr>
        <w:t>Vom ‚Körper der Seele’ zum ‚Damm der Affekte’: Herders metasprachliche Metaphorik.</w:t>
      </w:r>
      <w:r w:rsidR="005A3276" w:rsidRPr="005A3276">
        <w:rPr>
          <w:bCs/>
          <w:sz w:val="20"/>
          <w:szCs w:val="20"/>
          <w:lang w:val="de-DE"/>
        </w:rPr>
        <w:t>”</w:t>
      </w:r>
      <w:r w:rsidR="009B4EC7">
        <w:rPr>
          <w:sz w:val="20"/>
          <w:szCs w:val="20"/>
          <w:lang w:val="de-DE"/>
        </w:rPr>
        <w:t xml:space="preserve"> In: </w:t>
      </w:r>
      <w:r w:rsidR="009B4EC7" w:rsidRPr="00DD5841">
        <w:rPr>
          <w:i/>
          <w:iCs/>
          <w:sz w:val="20"/>
          <w:szCs w:val="20"/>
          <w:lang w:val="de-DE"/>
        </w:rPr>
        <w:t>Der frühe und der späte Herder: Kontinuität und/oder Korrektur.</w:t>
      </w:r>
      <w:r w:rsidR="009B4EC7" w:rsidRPr="00DD5841">
        <w:rPr>
          <w:sz w:val="20"/>
          <w:szCs w:val="20"/>
          <w:lang w:val="de-DE"/>
        </w:rPr>
        <w:t xml:space="preserve"> </w:t>
      </w:r>
      <w:r w:rsidR="009B4EC7" w:rsidRPr="002E1EFF">
        <w:rPr>
          <w:sz w:val="20"/>
          <w:szCs w:val="20"/>
        </w:rPr>
        <w:t xml:space="preserve">Ed. by Sabine Groß, Gerhard Sauder. </w:t>
      </w:r>
      <w:r w:rsidR="009B4EC7">
        <w:rPr>
          <w:sz w:val="20"/>
          <w:szCs w:val="20"/>
        </w:rPr>
        <w:t>Heidelberg: Synchron, 2007: 369-383.</w:t>
      </w:r>
      <w:r w:rsidR="009B4EC7" w:rsidRPr="00DD5841">
        <w:rPr>
          <w:sz w:val="20"/>
          <w:szCs w:val="20"/>
        </w:rPr>
        <w:t xml:space="preserve"> </w:t>
      </w:r>
    </w:p>
    <w:p w14:paraId="076C69C3" w14:textId="77777777" w:rsidR="00330CDD" w:rsidRPr="00DD5841" w:rsidRDefault="0008525F" w:rsidP="009B4EC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32</w:t>
      </w:r>
      <w:r w:rsidR="00783C67">
        <w:rPr>
          <w:sz w:val="20"/>
          <w:szCs w:val="20"/>
        </w:rPr>
        <w:t xml:space="preserve">. </w:t>
      </w:r>
      <w:r w:rsidR="00330CDD" w:rsidRPr="00330CDD">
        <w:rPr>
          <w:sz w:val="20"/>
          <w:szCs w:val="20"/>
        </w:rPr>
        <w:t>“Blindness as Insight: Media, Language, and Perception. Response to Justus Fets</w:t>
      </w:r>
      <w:r w:rsidR="00330CDD">
        <w:rPr>
          <w:sz w:val="20"/>
          <w:szCs w:val="20"/>
        </w:rPr>
        <w:t>cher.”</w:t>
      </w:r>
      <w:r w:rsidR="00330CDD" w:rsidRPr="00330CDD">
        <w:rPr>
          <w:sz w:val="20"/>
          <w:szCs w:val="20"/>
        </w:rPr>
        <w:t xml:space="preserve"> </w:t>
      </w:r>
      <w:r w:rsidR="00330CDD" w:rsidRPr="00330CDD">
        <w:rPr>
          <w:i/>
          <w:sz w:val="20"/>
          <w:szCs w:val="20"/>
        </w:rPr>
        <w:t>Monatshefte</w:t>
      </w:r>
      <w:r w:rsidR="00330CDD" w:rsidRPr="00330CDD">
        <w:rPr>
          <w:sz w:val="20"/>
          <w:szCs w:val="20"/>
        </w:rPr>
        <w:t xml:space="preserve"> 98.2 (Summer 2006): 262-267. </w:t>
      </w:r>
    </w:p>
    <w:p w14:paraId="65220480" w14:textId="77777777" w:rsidR="00F76CFE" w:rsidRPr="00DD5841" w:rsidRDefault="0008525F" w:rsidP="00F76CF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>31</w:t>
      </w:r>
      <w:r w:rsidR="00783C67">
        <w:rPr>
          <w:sz w:val="20"/>
          <w:szCs w:val="20"/>
          <w:lang w:val="de-DE"/>
        </w:rPr>
        <w:t xml:space="preserve">. </w:t>
      </w:r>
      <w:r w:rsidR="00F76CFE" w:rsidRPr="00FE2FB4">
        <w:rPr>
          <w:sz w:val="20"/>
          <w:szCs w:val="20"/>
          <w:lang w:val="de-DE"/>
        </w:rPr>
        <w:t xml:space="preserve">“Lese-Hunger.” Eva Kimminich (ed.): Gastro-Logie. </w:t>
      </w:r>
      <w:r w:rsidR="00F76CFE" w:rsidRPr="00DD5841">
        <w:rPr>
          <w:sz w:val="20"/>
          <w:szCs w:val="20"/>
        </w:rPr>
        <w:t>Fr</w:t>
      </w:r>
      <w:r w:rsidR="005959C0" w:rsidRPr="00DD5841">
        <w:rPr>
          <w:sz w:val="20"/>
          <w:szCs w:val="20"/>
        </w:rPr>
        <w:t>ankfurt, New York: Peter Lang, 2005: 69</w:t>
      </w:r>
      <w:r w:rsidR="00F76CFE" w:rsidRPr="00DD5841">
        <w:rPr>
          <w:sz w:val="20"/>
          <w:szCs w:val="20"/>
        </w:rPr>
        <w:t>-</w:t>
      </w:r>
      <w:r w:rsidR="005959C0" w:rsidRPr="00DD5841">
        <w:rPr>
          <w:sz w:val="20"/>
          <w:szCs w:val="20"/>
        </w:rPr>
        <w:t>107.</w:t>
      </w:r>
    </w:p>
    <w:p w14:paraId="65139836" w14:textId="77777777" w:rsidR="00045718" w:rsidRPr="00DD5841" w:rsidRDefault="0008525F" w:rsidP="0004571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30</w:t>
      </w:r>
      <w:r w:rsidR="00783C67">
        <w:rPr>
          <w:sz w:val="20"/>
          <w:szCs w:val="20"/>
        </w:rPr>
        <w:t xml:space="preserve">. </w:t>
      </w:r>
      <w:r w:rsidR="00EE09EE" w:rsidRPr="00DD5841">
        <w:rPr>
          <w:sz w:val="20"/>
          <w:szCs w:val="20"/>
        </w:rPr>
        <w:t>“</w:t>
      </w:r>
      <w:r w:rsidR="00045718" w:rsidRPr="00DD5841">
        <w:rPr>
          <w:sz w:val="20"/>
          <w:szCs w:val="20"/>
        </w:rPr>
        <w:t>Herd</w:t>
      </w:r>
      <w:r w:rsidR="00BA289A" w:rsidRPr="00DD5841">
        <w:rPr>
          <w:sz w:val="20"/>
          <w:szCs w:val="20"/>
        </w:rPr>
        <w:t>er’s ‘Prescient’ Aisthesis. An U</w:t>
      </w:r>
      <w:r w:rsidR="00045718" w:rsidRPr="00DD5841">
        <w:rPr>
          <w:sz w:val="20"/>
          <w:szCs w:val="20"/>
        </w:rPr>
        <w:t xml:space="preserve">pdate on Touch and Vision.” </w:t>
      </w:r>
      <w:r w:rsidR="00045718" w:rsidRPr="00DD5841">
        <w:rPr>
          <w:i/>
          <w:iCs/>
          <w:sz w:val="20"/>
          <w:szCs w:val="20"/>
        </w:rPr>
        <w:t>Herder Yearbook</w:t>
      </w:r>
      <w:r w:rsidR="00045718" w:rsidRPr="00DD5841">
        <w:rPr>
          <w:sz w:val="20"/>
          <w:szCs w:val="20"/>
        </w:rPr>
        <w:t xml:space="preserve"> </w:t>
      </w:r>
      <w:r w:rsidR="00156133">
        <w:rPr>
          <w:sz w:val="20"/>
          <w:szCs w:val="20"/>
        </w:rPr>
        <w:t>VII,</w:t>
      </w:r>
      <w:r w:rsidR="00045718" w:rsidRPr="00DD5841">
        <w:rPr>
          <w:sz w:val="20"/>
          <w:szCs w:val="20"/>
        </w:rPr>
        <w:t xml:space="preserve"> eds. </w:t>
      </w:r>
      <w:r w:rsidR="00EE09EE" w:rsidRPr="00DD5841">
        <w:rPr>
          <w:sz w:val="20"/>
          <w:szCs w:val="20"/>
        </w:rPr>
        <w:t>Wulf Koe</w:t>
      </w:r>
      <w:r w:rsidR="00045718" w:rsidRPr="00DD5841">
        <w:rPr>
          <w:sz w:val="20"/>
          <w:szCs w:val="20"/>
        </w:rPr>
        <w:t>pke, Karl Menges. Heidelberg: Synchron, 2004: 69-87.</w:t>
      </w:r>
    </w:p>
    <w:p w14:paraId="3BC3372B" w14:textId="77777777" w:rsidR="006F0157" w:rsidRDefault="00045718" w:rsidP="00045718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DD5841">
        <w:rPr>
          <w:sz w:val="20"/>
          <w:szCs w:val="20"/>
        </w:rPr>
        <w:t xml:space="preserve"> </w:t>
      </w:r>
      <w:r w:rsidR="0008525F">
        <w:rPr>
          <w:sz w:val="20"/>
          <w:szCs w:val="20"/>
        </w:rPr>
        <w:t>29</w:t>
      </w:r>
      <w:r w:rsidR="00783C67">
        <w:rPr>
          <w:sz w:val="20"/>
          <w:szCs w:val="20"/>
        </w:rPr>
        <w:t xml:space="preserve">. </w:t>
      </w:r>
      <w:r w:rsidR="006F0157" w:rsidRPr="00DD5841">
        <w:rPr>
          <w:sz w:val="20"/>
          <w:szCs w:val="20"/>
        </w:rPr>
        <w:t xml:space="preserve">“Get Real: Narrative and Uncertainty in Fiction.” Michael Crawford, Paul Harris (eds.): </w:t>
      </w:r>
      <w:r w:rsidR="006F0157" w:rsidRPr="00DD5841">
        <w:rPr>
          <w:i/>
          <w:iCs/>
          <w:sz w:val="20"/>
          <w:szCs w:val="20"/>
        </w:rPr>
        <w:t>The Study of Time 11</w:t>
      </w:r>
      <w:r w:rsidR="006F0157" w:rsidRPr="00DD5841">
        <w:rPr>
          <w:sz w:val="20"/>
          <w:szCs w:val="20"/>
        </w:rPr>
        <w:t xml:space="preserve">. </w:t>
      </w:r>
      <w:r w:rsidR="006F0157" w:rsidRPr="00DD5841">
        <w:rPr>
          <w:sz w:val="20"/>
          <w:szCs w:val="20"/>
          <w:lang w:val="de-DE"/>
        </w:rPr>
        <w:t>Leiden: Brill, 2004: 58-78.</w:t>
      </w:r>
    </w:p>
    <w:p w14:paraId="4B284782" w14:textId="77777777" w:rsidR="00BB6117" w:rsidRPr="00783C67" w:rsidRDefault="0008525F" w:rsidP="00BB6117">
      <w:pPr>
        <w:pStyle w:val="BodyTextIndent"/>
        <w:rPr>
          <w:b w:val="0"/>
          <w:bCs w:val="0"/>
          <w:vanish w:val="0"/>
          <w:sz w:val="20"/>
          <w:szCs w:val="20"/>
        </w:rPr>
      </w:pPr>
      <w:r>
        <w:rPr>
          <w:b w:val="0"/>
          <w:bCs w:val="0"/>
          <w:vanish w:val="0"/>
          <w:sz w:val="20"/>
          <w:szCs w:val="20"/>
        </w:rPr>
        <w:t>28b</w:t>
      </w:r>
      <w:r w:rsidR="00783C67">
        <w:rPr>
          <w:b w:val="0"/>
          <w:bCs w:val="0"/>
          <w:vanish w:val="0"/>
          <w:sz w:val="20"/>
          <w:szCs w:val="20"/>
        </w:rPr>
        <w:t xml:space="preserve">. </w:t>
      </w:r>
      <w:r w:rsidR="001E02C1" w:rsidRPr="00BB6117">
        <w:rPr>
          <w:b w:val="0"/>
          <w:bCs w:val="0"/>
          <w:vanish w:val="0"/>
          <w:sz w:val="20"/>
          <w:szCs w:val="20"/>
        </w:rPr>
        <w:t>Alexander</w:t>
      </w:r>
      <w:r w:rsidR="001E02C1" w:rsidRPr="00DD5841">
        <w:rPr>
          <w:b w:val="0"/>
          <w:bCs w:val="0"/>
          <w:vanish w:val="0"/>
          <w:sz w:val="20"/>
          <w:szCs w:val="20"/>
        </w:rPr>
        <w:t xml:space="preserve"> Müller, Thomas Eberle, </w:t>
      </w:r>
      <w:r w:rsidR="001E02C1">
        <w:rPr>
          <w:b w:val="0"/>
          <w:bCs w:val="0"/>
          <w:vanish w:val="0"/>
          <w:sz w:val="20"/>
          <w:szCs w:val="20"/>
        </w:rPr>
        <w:t xml:space="preserve">Sabine Gross, Ingo Rentschler: </w:t>
      </w:r>
      <w:r w:rsidR="001E02C1" w:rsidRPr="001E02C1">
        <w:rPr>
          <w:b w:val="0"/>
          <w:bCs w:val="0"/>
          <w:vanish w:val="0"/>
          <w:sz w:val="20"/>
          <w:szCs w:val="20"/>
        </w:rPr>
        <w:t>“</w:t>
      </w:r>
      <w:r w:rsidR="001E02C1" w:rsidRPr="00DD5841">
        <w:rPr>
          <w:sz w:val="20"/>
          <w:szCs w:val="20"/>
        </w:rPr>
        <w:t>““</w:t>
      </w:r>
      <w:r w:rsidR="001E02C1" w:rsidRPr="00915320">
        <w:rPr>
          <w:rFonts w:ascii="CG Times" w:hAnsi="CG Times"/>
          <w:sz w:val="20"/>
          <w:szCs w:val="20"/>
        </w:rPr>
        <w:t>“</w:t>
      </w:r>
      <w:r w:rsidR="001E02C1" w:rsidRPr="00DD5841">
        <w:rPr>
          <w:b w:val="0"/>
          <w:bCs w:val="0"/>
          <w:vanish w:val="0"/>
          <w:sz w:val="20"/>
          <w:szCs w:val="20"/>
        </w:rPr>
        <w:t>Begreifen ohne anzufassen – Eine vergessene Dimension der Bildung ?</w:t>
      </w:r>
      <w:r w:rsidR="001E02C1">
        <w:rPr>
          <w:b w:val="0"/>
          <w:bCs w:val="0"/>
          <w:vanish w:val="0"/>
          <w:sz w:val="20"/>
          <w:szCs w:val="20"/>
        </w:rPr>
        <w:t>”</w:t>
      </w:r>
      <w:r w:rsidR="001E02C1" w:rsidRPr="00DD5841">
        <w:rPr>
          <w:b w:val="0"/>
          <w:bCs w:val="0"/>
          <w:vanish w:val="0"/>
          <w:sz w:val="20"/>
          <w:szCs w:val="20"/>
        </w:rPr>
        <w:t xml:space="preserve"> (Co-author of article) Ingo Rentschler, Eva Madelung, Peter Fauser (eds.): </w:t>
      </w:r>
      <w:r w:rsidR="001E02C1" w:rsidRPr="00DD5841">
        <w:rPr>
          <w:b w:val="0"/>
          <w:bCs w:val="0"/>
          <w:i/>
          <w:iCs/>
          <w:vanish w:val="0"/>
          <w:sz w:val="20"/>
          <w:szCs w:val="20"/>
        </w:rPr>
        <w:t>Bilder im Kopf - Texte zum imaginativen Lernen</w:t>
      </w:r>
      <w:r w:rsidR="001E02C1" w:rsidRPr="00DD5841">
        <w:rPr>
          <w:b w:val="0"/>
          <w:bCs w:val="0"/>
          <w:vanish w:val="0"/>
          <w:sz w:val="20"/>
          <w:szCs w:val="20"/>
        </w:rPr>
        <w:t xml:space="preserve">. </w:t>
      </w:r>
      <w:r w:rsidR="001E02C1" w:rsidRPr="004405F9">
        <w:rPr>
          <w:b w:val="0"/>
          <w:bCs w:val="0"/>
          <w:vanish w:val="0"/>
          <w:sz w:val="20"/>
          <w:szCs w:val="20"/>
        </w:rPr>
        <w:t>Seelze/Velber: Kallmeyer, 2003: 218-241. [</w:t>
      </w:r>
      <w:r w:rsidR="001E02C1">
        <w:rPr>
          <w:b w:val="0"/>
          <w:bCs w:val="0"/>
          <w:vanish w:val="0"/>
          <w:sz w:val="20"/>
          <w:szCs w:val="20"/>
        </w:rPr>
        <w:t>= reprint of 28a</w:t>
      </w:r>
      <w:r w:rsidR="001E02C1" w:rsidRPr="004405F9">
        <w:rPr>
          <w:b w:val="0"/>
          <w:bCs w:val="0"/>
          <w:vanish w:val="0"/>
          <w:sz w:val="20"/>
          <w:szCs w:val="20"/>
        </w:rPr>
        <w:t>]</w:t>
      </w:r>
    </w:p>
    <w:p w14:paraId="634C2CBA" w14:textId="77777777" w:rsidR="00BB6117" w:rsidRPr="004405F9" w:rsidRDefault="00BB6117" w:rsidP="00BB6117">
      <w:pPr>
        <w:pStyle w:val="BodyTextIndent"/>
        <w:rPr>
          <w:b w:val="0"/>
          <w:bCs w:val="0"/>
          <w:vanish w:val="0"/>
          <w:sz w:val="20"/>
          <w:szCs w:val="20"/>
        </w:rPr>
      </w:pPr>
      <w:r w:rsidRPr="00BB6117">
        <w:rPr>
          <w:b w:val="0"/>
          <w:vanish w:val="0"/>
          <w:sz w:val="20"/>
          <w:szCs w:val="20"/>
        </w:rPr>
        <w:t>28</w:t>
      </w:r>
      <w:r w:rsidR="0008525F">
        <w:rPr>
          <w:b w:val="0"/>
          <w:vanish w:val="0"/>
          <w:sz w:val="20"/>
          <w:szCs w:val="20"/>
        </w:rPr>
        <w:t>a</w:t>
      </w:r>
      <w:r w:rsidRPr="00BB6117">
        <w:rPr>
          <w:b w:val="0"/>
          <w:vanish w:val="0"/>
          <w:sz w:val="20"/>
          <w:szCs w:val="20"/>
        </w:rPr>
        <w:t xml:space="preserve">. </w:t>
      </w:r>
      <w:r w:rsidR="001E02C1" w:rsidRPr="00BB6117">
        <w:rPr>
          <w:b w:val="0"/>
          <w:bCs w:val="0"/>
          <w:vanish w:val="0"/>
          <w:sz w:val="20"/>
          <w:szCs w:val="20"/>
        </w:rPr>
        <w:t>Alexander</w:t>
      </w:r>
      <w:r w:rsidR="001E02C1" w:rsidRPr="00DD5841">
        <w:rPr>
          <w:b w:val="0"/>
          <w:bCs w:val="0"/>
          <w:vanish w:val="0"/>
          <w:sz w:val="20"/>
          <w:szCs w:val="20"/>
        </w:rPr>
        <w:t xml:space="preserve"> Müller, Thomas Eberle, </w:t>
      </w:r>
      <w:r w:rsidR="001E02C1">
        <w:rPr>
          <w:b w:val="0"/>
          <w:bCs w:val="0"/>
          <w:vanish w:val="0"/>
          <w:sz w:val="20"/>
          <w:szCs w:val="20"/>
        </w:rPr>
        <w:t xml:space="preserve">Sabine Gross, Ingo Rentschler: </w:t>
      </w:r>
      <w:r w:rsidR="001E02C1" w:rsidRPr="001E02C1">
        <w:rPr>
          <w:b w:val="0"/>
          <w:bCs w:val="0"/>
          <w:vanish w:val="0"/>
          <w:sz w:val="20"/>
          <w:szCs w:val="20"/>
        </w:rPr>
        <w:t>“</w:t>
      </w:r>
      <w:r w:rsidR="001E02C1" w:rsidRPr="00915320">
        <w:rPr>
          <w:rFonts w:ascii="CG Times" w:hAnsi="CG Times"/>
          <w:sz w:val="20"/>
          <w:szCs w:val="20"/>
        </w:rPr>
        <w:t>“</w:t>
      </w:r>
      <w:r w:rsidR="001E02C1" w:rsidRPr="00DD5841">
        <w:rPr>
          <w:b w:val="0"/>
          <w:bCs w:val="0"/>
          <w:vanish w:val="0"/>
          <w:sz w:val="20"/>
          <w:szCs w:val="20"/>
        </w:rPr>
        <w:t>Begreifen ohne anzufassen – Eine vergessene Dimension der Bildung ?</w:t>
      </w:r>
      <w:r w:rsidR="001E02C1">
        <w:rPr>
          <w:b w:val="0"/>
          <w:bCs w:val="0"/>
          <w:vanish w:val="0"/>
          <w:sz w:val="20"/>
          <w:szCs w:val="20"/>
        </w:rPr>
        <w:t>”</w:t>
      </w:r>
      <w:r w:rsidR="001E02C1" w:rsidRPr="00DD5841">
        <w:rPr>
          <w:b w:val="0"/>
          <w:bCs w:val="0"/>
          <w:vanish w:val="0"/>
          <w:sz w:val="20"/>
          <w:szCs w:val="20"/>
        </w:rPr>
        <w:t xml:space="preserve"> </w:t>
      </w:r>
      <w:r w:rsidR="001E02C1" w:rsidRPr="00783C67">
        <w:rPr>
          <w:b w:val="0"/>
          <w:bCs w:val="0"/>
          <w:vanish w:val="0"/>
          <w:sz w:val="20"/>
          <w:szCs w:val="20"/>
        </w:rPr>
        <w:t xml:space="preserve">(Co-author of article) </w:t>
      </w:r>
      <w:r w:rsidR="001E02C1" w:rsidRPr="00783C67">
        <w:rPr>
          <w:b w:val="0"/>
          <w:bCs w:val="0"/>
          <w:i/>
          <w:iCs/>
          <w:vanish w:val="0"/>
          <w:sz w:val="20"/>
          <w:szCs w:val="20"/>
        </w:rPr>
        <w:t>Neue Sammlung</w:t>
      </w:r>
      <w:r w:rsidR="001E02C1" w:rsidRPr="00783C67">
        <w:rPr>
          <w:b w:val="0"/>
          <w:bCs w:val="0"/>
          <w:vanish w:val="0"/>
          <w:sz w:val="20"/>
          <w:szCs w:val="20"/>
        </w:rPr>
        <w:t xml:space="preserve">  43, 4/2003: 513-526</w:t>
      </w:r>
      <w:r w:rsidR="001E02C1">
        <w:rPr>
          <w:b w:val="0"/>
          <w:bCs w:val="0"/>
          <w:vanish w:val="0"/>
          <w:sz w:val="20"/>
          <w:szCs w:val="20"/>
        </w:rPr>
        <w:t>.</w:t>
      </w:r>
      <w:r w:rsidRPr="00BB6117">
        <w:rPr>
          <w:b w:val="0"/>
          <w:sz w:val="20"/>
          <w:szCs w:val="20"/>
        </w:rPr>
        <w:t xml:space="preserve">28. </w:t>
      </w:r>
    </w:p>
    <w:p w14:paraId="7C5CC7FD" w14:textId="77777777" w:rsidR="00BB6117" w:rsidRPr="00BB6117" w:rsidRDefault="00BB6117" w:rsidP="00BB6117">
      <w:pPr>
        <w:tabs>
          <w:tab w:val="left" w:pos="2592"/>
        </w:tabs>
        <w:ind w:left="576" w:hanging="576"/>
        <w:rPr>
          <w:sz w:val="20"/>
          <w:szCs w:val="20"/>
        </w:rPr>
      </w:pPr>
      <w:r w:rsidRPr="00BB6117">
        <w:rPr>
          <w:bCs/>
          <w:sz w:val="20"/>
          <w:szCs w:val="20"/>
          <w:lang w:val="de-DE"/>
        </w:rPr>
        <w:lastRenderedPageBreak/>
        <w:t>27.</w:t>
      </w:r>
      <w:r>
        <w:rPr>
          <w:b/>
          <w:bCs/>
          <w:sz w:val="20"/>
          <w:szCs w:val="20"/>
          <w:lang w:val="de-DE"/>
        </w:rPr>
        <w:t xml:space="preserve"> </w:t>
      </w:r>
      <w:r w:rsidRPr="00BB6117">
        <w:rPr>
          <w:b/>
          <w:bCs/>
          <w:vanish/>
          <w:sz w:val="20"/>
          <w:szCs w:val="20"/>
          <w:lang w:val="de-DE"/>
        </w:rPr>
        <w:t xml:space="preserve">27. </w:t>
      </w:r>
      <w:r w:rsidRPr="00DD5841">
        <w:rPr>
          <w:sz w:val="20"/>
          <w:szCs w:val="20"/>
          <w:lang w:val="de-DE"/>
        </w:rPr>
        <w:t xml:space="preserve">“Lern-Erkundungen. Über Wahrnehmung, Lernsubjekte und Lernwelten.” </w:t>
      </w:r>
      <w:r w:rsidRPr="00BB6117">
        <w:rPr>
          <w:sz w:val="20"/>
          <w:szCs w:val="20"/>
        </w:rPr>
        <w:t xml:space="preserve">[Slightly revised and shortened German version of </w:t>
      </w:r>
      <w:r>
        <w:rPr>
          <w:sz w:val="20"/>
          <w:szCs w:val="20"/>
        </w:rPr>
        <w:t>no. 26, „Perambulation“</w:t>
      </w:r>
      <w:r w:rsidRPr="00BB6117">
        <w:rPr>
          <w:sz w:val="20"/>
          <w:szCs w:val="20"/>
        </w:rPr>
        <w:t xml:space="preserve">]  </w:t>
      </w:r>
      <w:r w:rsidRPr="00BB6117">
        <w:rPr>
          <w:i/>
          <w:iCs/>
          <w:sz w:val="20"/>
          <w:szCs w:val="20"/>
        </w:rPr>
        <w:t>Neue Sammlung</w:t>
      </w:r>
      <w:r w:rsidRPr="00BB6117">
        <w:rPr>
          <w:sz w:val="20"/>
          <w:szCs w:val="20"/>
        </w:rPr>
        <w:t xml:space="preserve">  43, 4/2003: 487-512.</w:t>
      </w:r>
    </w:p>
    <w:p w14:paraId="0E712EBF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26. </w:t>
      </w:r>
      <w:r w:rsidR="00A766C8" w:rsidRPr="00DD5841">
        <w:rPr>
          <w:sz w:val="20"/>
          <w:szCs w:val="20"/>
        </w:rPr>
        <w:t xml:space="preserve">“In Praise of Perambulation. Reflections on Perception, Embodied Subjects, and Learning Environments.” Hans Adler (ed.): </w:t>
      </w:r>
      <w:r w:rsidR="00A766C8" w:rsidRPr="00DD5841">
        <w:rPr>
          <w:i/>
          <w:iCs/>
          <w:sz w:val="20"/>
          <w:szCs w:val="20"/>
        </w:rPr>
        <w:t>Aisthesis and Aesthetics</w:t>
      </w:r>
      <w:r w:rsidR="004464C4">
        <w:rPr>
          <w:sz w:val="20"/>
          <w:szCs w:val="20"/>
        </w:rPr>
        <w:t>. Oxford etc.</w:t>
      </w:r>
      <w:r w:rsidR="00A766C8" w:rsidRPr="00DD5841">
        <w:rPr>
          <w:sz w:val="20"/>
          <w:szCs w:val="20"/>
        </w:rPr>
        <w:t>: Lang, 2002: 111-148.</w:t>
      </w:r>
    </w:p>
    <w:p w14:paraId="271B165A" w14:textId="77777777" w:rsidR="00A766C8" w:rsidRPr="00FE2FB4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</w:rPr>
        <w:t xml:space="preserve">25. </w:t>
      </w:r>
      <w:r w:rsidR="00A766C8" w:rsidRPr="00DD5841">
        <w:rPr>
          <w:sz w:val="20"/>
          <w:szCs w:val="20"/>
        </w:rPr>
        <w:t>“Adjusting the Frame: Comments on Cognitivi</w:t>
      </w:r>
      <w:r w:rsidR="00156133">
        <w:rPr>
          <w:sz w:val="20"/>
          <w:szCs w:val="20"/>
        </w:rPr>
        <w:t xml:space="preserve">sm and Literature.” </w:t>
      </w:r>
      <w:r w:rsidR="001F1080" w:rsidRPr="004405F9">
        <w:rPr>
          <w:sz w:val="20"/>
          <w:szCs w:val="20"/>
          <w:lang w:val="de-DE"/>
        </w:rPr>
        <w:t>Co-author</w:t>
      </w:r>
      <w:r w:rsidR="00156133" w:rsidRPr="004405F9">
        <w:rPr>
          <w:sz w:val="20"/>
          <w:szCs w:val="20"/>
          <w:lang w:val="de-DE"/>
        </w:rPr>
        <w:t>ed</w:t>
      </w:r>
      <w:r w:rsidR="001F1080" w:rsidRPr="004405F9">
        <w:rPr>
          <w:sz w:val="20"/>
          <w:szCs w:val="20"/>
          <w:lang w:val="de-DE"/>
        </w:rPr>
        <w:t xml:space="preserve"> </w:t>
      </w:r>
      <w:r w:rsidR="00156133" w:rsidRPr="004405F9">
        <w:rPr>
          <w:sz w:val="20"/>
          <w:szCs w:val="20"/>
          <w:lang w:val="de-DE"/>
        </w:rPr>
        <w:t>with Hans Adler.</w:t>
      </w:r>
      <w:r w:rsidR="00A766C8" w:rsidRPr="004405F9">
        <w:rPr>
          <w:sz w:val="20"/>
          <w:szCs w:val="20"/>
          <w:lang w:val="de-DE"/>
        </w:rPr>
        <w:t xml:space="preserve"> </w:t>
      </w:r>
      <w:r w:rsidR="00A766C8" w:rsidRPr="00FE2FB4">
        <w:rPr>
          <w:i/>
          <w:iCs/>
          <w:sz w:val="20"/>
          <w:szCs w:val="20"/>
          <w:lang w:val="de-DE"/>
        </w:rPr>
        <w:t>Poetics Today</w:t>
      </w:r>
      <w:r w:rsidR="00A766C8" w:rsidRPr="00FE2FB4">
        <w:rPr>
          <w:sz w:val="20"/>
          <w:szCs w:val="20"/>
          <w:lang w:val="de-DE"/>
        </w:rPr>
        <w:t xml:space="preserve"> 23:2 (2002): 195-220. </w:t>
      </w:r>
    </w:p>
    <w:p w14:paraId="553540AD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24. </w:t>
      </w:r>
      <w:r w:rsidR="00A766C8" w:rsidRPr="00DD5841">
        <w:rPr>
          <w:sz w:val="20"/>
          <w:szCs w:val="20"/>
          <w:lang w:val="de-DE"/>
        </w:rPr>
        <w:t xml:space="preserve">“Literatur und Synästhesie: Überlegungen zum Verhältnis von Wahrnehmung, Sprache und Poetizität.“ Hans Adler (ed., with Ulrike Zeuch): </w:t>
      </w:r>
      <w:r w:rsidR="00A766C8" w:rsidRPr="00DD5841">
        <w:rPr>
          <w:i/>
          <w:iCs/>
          <w:sz w:val="20"/>
          <w:szCs w:val="20"/>
          <w:lang w:val="de-DE"/>
        </w:rPr>
        <w:t>Synästhesie. Interferenz – Transfer – Synthese der Sinne</w:t>
      </w:r>
      <w:r w:rsidR="00A766C8" w:rsidRPr="00DD5841">
        <w:rPr>
          <w:sz w:val="20"/>
          <w:szCs w:val="20"/>
          <w:lang w:val="de-DE"/>
        </w:rPr>
        <w:t>. Würzburg: Königshausen und Neumann, 2002: 53-88.</w:t>
      </w:r>
    </w:p>
    <w:p w14:paraId="76FF1FB6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rFonts w:ascii="CG Times" w:hAnsi="CG Times"/>
          <w:sz w:val="20"/>
          <w:szCs w:val="20"/>
          <w:lang w:val="de-DE"/>
        </w:rPr>
        <w:t xml:space="preserve">23. </w:t>
      </w:r>
      <w:r w:rsidR="005772B8" w:rsidRPr="005772B8">
        <w:rPr>
          <w:rFonts w:ascii="CG Times" w:hAnsi="CG Times"/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Sprach- und Leseförderung in der Welt von Multimedia und Konsum. Podiums- und Plenardiskussion mit Prof. Dr. Karin Böhme-Dürr, Prof. Dr. Sabine Gross et al.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(contributor). In: Stiftung Lesen (ed.): </w:t>
      </w:r>
      <w:r w:rsidR="00A766C8" w:rsidRPr="00DD5841">
        <w:rPr>
          <w:i/>
          <w:iCs/>
          <w:sz w:val="20"/>
          <w:szCs w:val="20"/>
          <w:lang w:val="de-DE"/>
        </w:rPr>
        <w:t>Gutenbergs Folgen</w:t>
      </w:r>
      <w:r w:rsidR="00A766C8" w:rsidRPr="00DD5841">
        <w:rPr>
          <w:sz w:val="20"/>
          <w:szCs w:val="20"/>
          <w:lang w:val="de-DE"/>
        </w:rPr>
        <w:t xml:space="preserve">. Mainz: Stiftung Lesen, 2002: 259-280. </w:t>
      </w:r>
      <w:r w:rsidR="00A766C8" w:rsidRPr="00DD5841">
        <w:rPr>
          <w:sz w:val="20"/>
          <w:szCs w:val="20"/>
        </w:rPr>
        <w:t>(pp. 262-265, 279-280)</w:t>
      </w:r>
    </w:p>
    <w:p w14:paraId="3470746A" w14:textId="77777777" w:rsidR="00A766C8" w:rsidRPr="002A031B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22. </w:t>
      </w:r>
      <w:r w:rsidR="00A766C8" w:rsidRPr="00DD5841">
        <w:rPr>
          <w:sz w:val="20"/>
          <w:szCs w:val="20"/>
        </w:rPr>
        <w:t xml:space="preserve">“Image and Text. Recent Research in Intermediality.” </w:t>
      </w:r>
      <w:r w:rsidR="00A766C8" w:rsidRPr="002A031B">
        <w:rPr>
          <w:sz w:val="20"/>
          <w:szCs w:val="20"/>
        </w:rPr>
        <w:t xml:space="preserve">(Review Article) </w:t>
      </w:r>
      <w:r w:rsidR="00A766C8" w:rsidRPr="002A031B">
        <w:rPr>
          <w:i/>
          <w:iCs/>
          <w:sz w:val="20"/>
          <w:szCs w:val="20"/>
        </w:rPr>
        <w:t>Monatshefte</w:t>
      </w:r>
      <w:r w:rsidR="00A766C8" w:rsidRPr="002A031B">
        <w:rPr>
          <w:sz w:val="20"/>
          <w:szCs w:val="20"/>
        </w:rPr>
        <w:t xml:space="preserve"> 93:3 (Fall 2001): 355-366.</w:t>
      </w:r>
    </w:p>
    <w:p w14:paraId="592EE48B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rFonts w:ascii="CG Times" w:hAnsi="CG Times"/>
          <w:sz w:val="20"/>
          <w:szCs w:val="20"/>
          <w:lang w:val="de-DE"/>
        </w:rPr>
        <w:t xml:space="preserve">21. </w:t>
      </w:r>
      <w:r w:rsidR="005772B8" w:rsidRPr="005772B8">
        <w:rPr>
          <w:rFonts w:ascii="CG Times" w:hAnsi="CG Times"/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Das Buch in der Hand. Zum situativ-affektiven Umgang mit Texten.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Stiftung Lesen/Der Spiegel: </w:t>
      </w:r>
      <w:r w:rsidR="00A766C8" w:rsidRPr="00DD5841">
        <w:rPr>
          <w:i/>
          <w:iCs/>
          <w:sz w:val="20"/>
          <w:szCs w:val="20"/>
          <w:lang w:val="de-DE"/>
        </w:rPr>
        <w:t xml:space="preserve">Leseverhalten in Deutschland im neuen Jahrtausend. </w:t>
      </w:r>
      <w:r w:rsidR="00A766C8" w:rsidRPr="00DD5841">
        <w:rPr>
          <w:sz w:val="20"/>
          <w:szCs w:val="20"/>
          <w:lang w:val="de-DE"/>
        </w:rPr>
        <w:t>Spiegel Verlag, 2001: 175-197.</w:t>
      </w:r>
    </w:p>
    <w:p w14:paraId="770280C2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20. </w:t>
      </w:r>
      <w:r w:rsidR="005772B8">
        <w:rPr>
          <w:rFonts w:ascii="CG Times" w:hAnsi="CG Times"/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 xml:space="preserve">Bild </w:t>
      </w:r>
      <w:r w:rsidR="0061631C">
        <w:rPr>
          <w:sz w:val="20"/>
          <w:szCs w:val="20"/>
          <w:lang w:val="de-DE"/>
        </w:rPr>
        <w:t>–</w:t>
      </w:r>
      <w:r w:rsidR="00A766C8" w:rsidRPr="00DD5841">
        <w:rPr>
          <w:sz w:val="20"/>
          <w:szCs w:val="20"/>
          <w:lang w:val="de-DE"/>
        </w:rPr>
        <w:t xml:space="preserve"> Text </w:t>
      </w:r>
      <w:r w:rsidR="0061631C">
        <w:rPr>
          <w:sz w:val="20"/>
          <w:szCs w:val="20"/>
          <w:lang w:val="de-DE"/>
        </w:rPr>
        <w:t>–</w:t>
      </w:r>
      <w:r w:rsidR="00A766C8" w:rsidRPr="00DD5841">
        <w:rPr>
          <w:sz w:val="20"/>
          <w:szCs w:val="20"/>
          <w:lang w:val="de-DE"/>
        </w:rPr>
        <w:t xml:space="preserve"> Zeit: Ekphrasis in Gert Hofmanns </w:t>
      </w:r>
      <w:r w:rsidR="00A766C8" w:rsidRPr="00DD5841">
        <w:rPr>
          <w:i/>
          <w:iCs/>
          <w:sz w:val="20"/>
          <w:szCs w:val="20"/>
          <w:lang w:val="de-DE"/>
        </w:rPr>
        <w:t>Der Blindensturz</w:t>
      </w:r>
      <w:r w:rsidR="00A766C8" w:rsidRPr="00DD5841">
        <w:rPr>
          <w:sz w:val="20"/>
          <w:szCs w:val="20"/>
          <w:lang w:val="de-DE"/>
        </w:rPr>
        <w:t>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Ulla Fix, Hans Wellmann (eds.): </w:t>
      </w:r>
      <w:r w:rsidR="00A766C8" w:rsidRPr="00DD5841">
        <w:rPr>
          <w:i/>
          <w:iCs/>
          <w:sz w:val="20"/>
          <w:szCs w:val="20"/>
          <w:lang w:val="de-DE"/>
        </w:rPr>
        <w:t xml:space="preserve">Bild im Text </w:t>
      </w:r>
      <w:r w:rsidR="0061631C">
        <w:rPr>
          <w:i/>
          <w:iCs/>
          <w:sz w:val="20"/>
          <w:szCs w:val="20"/>
          <w:lang w:val="de-DE"/>
        </w:rPr>
        <w:t xml:space="preserve">– </w:t>
      </w:r>
      <w:r w:rsidR="00A766C8" w:rsidRPr="00DD5841">
        <w:rPr>
          <w:i/>
          <w:iCs/>
          <w:sz w:val="20"/>
          <w:szCs w:val="20"/>
          <w:lang w:val="de-DE"/>
        </w:rPr>
        <w:t>Text und Bild</w:t>
      </w:r>
      <w:r w:rsidR="00A766C8" w:rsidRPr="00DD5841">
        <w:rPr>
          <w:sz w:val="20"/>
          <w:szCs w:val="20"/>
          <w:lang w:val="de-DE"/>
        </w:rPr>
        <w:t>. Heidelberg: Winter, 2000: 105-128.</w:t>
      </w:r>
    </w:p>
    <w:p w14:paraId="361291A1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19. </w:t>
      </w:r>
      <w:r w:rsidR="005772B8"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 xml:space="preserve">Lesen </w:t>
      </w:r>
      <w:r w:rsidR="00BB2B41">
        <w:rPr>
          <w:sz w:val="20"/>
          <w:szCs w:val="20"/>
          <w:lang w:val="de-DE"/>
        </w:rPr>
        <w:t xml:space="preserve">– </w:t>
      </w:r>
      <w:r w:rsidR="00A766C8" w:rsidRPr="00DD5841">
        <w:rPr>
          <w:sz w:val="20"/>
          <w:szCs w:val="20"/>
          <w:lang w:val="de-DE"/>
        </w:rPr>
        <w:t xml:space="preserve">Körper </w:t>
      </w:r>
      <w:r w:rsidR="00BB2B41">
        <w:rPr>
          <w:sz w:val="20"/>
          <w:szCs w:val="20"/>
          <w:lang w:val="de-DE"/>
        </w:rPr>
        <w:t>–</w:t>
      </w:r>
      <w:r w:rsidR="00A766C8" w:rsidRPr="00DD5841">
        <w:rPr>
          <w:sz w:val="20"/>
          <w:szCs w:val="20"/>
          <w:lang w:val="de-DE"/>
        </w:rPr>
        <w:t xml:space="preserve"> Text.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Eva Kimminich, Claudia Krülls-Hepermann (eds.): </w:t>
      </w:r>
      <w:r w:rsidR="00A766C8" w:rsidRPr="00DD5841">
        <w:rPr>
          <w:i/>
          <w:iCs/>
          <w:sz w:val="20"/>
          <w:szCs w:val="20"/>
          <w:lang w:val="de-DE"/>
        </w:rPr>
        <w:t>Zunge und Zeichen</w:t>
      </w:r>
      <w:r w:rsidR="00A766C8" w:rsidRPr="00DD5841">
        <w:rPr>
          <w:sz w:val="20"/>
          <w:szCs w:val="20"/>
          <w:lang w:val="de-DE"/>
        </w:rPr>
        <w:t>. (Welt - Körper - Sprache. Perspektiven kultureller Wahrnehmungs- und Darstellungsformen, I.) Frankfurt am Main: Peter Lang, 2000: 151-186.</w:t>
      </w:r>
    </w:p>
    <w:p w14:paraId="0169B0C6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18.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Herta Müller.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Matthias Konzett (ed.): </w:t>
      </w:r>
      <w:r w:rsidR="00A766C8" w:rsidRPr="00DD5841">
        <w:rPr>
          <w:i/>
          <w:iCs/>
          <w:sz w:val="20"/>
          <w:szCs w:val="20"/>
        </w:rPr>
        <w:t>Encyclopedia of German Literature</w:t>
      </w:r>
      <w:r w:rsidR="00A766C8" w:rsidRPr="00DD5841">
        <w:rPr>
          <w:sz w:val="20"/>
          <w:szCs w:val="20"/>
        </w:rPr>
        <w:t>. Vol II. Chicago: Fitzroy Dearborn, 2000: 726-728.</w:t>
      </w:r>
    </w:p>
    <w:p w14:paraId="4EAF42E4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17. </w:t>
      </w:r>
      <w:r w:rsidR="005772B8">
        <w:rPr>
          <w:sz w:val="20"/>
          <w:szCs w:val="20"/>
        </w:rPr>
        <w:t>“</w:t>
      </w:r>
      <w:r w:rsidR="00A766C8" w:rsidRPr="00DD5841">
        <w:rPr>
          <w:i/>
          <w:iCs/>
          <w:sz w:val="20"/>
          <w:szCs w:val="20"/>
        </w:rPr>
        <w:t>Publikumsbeschimpfung</w:t>
      </w:r>
      <w:r w:rsidR="00A766C8" w:rsidRPr="00DD5841">
        <w:rPr>
          <w:sz w:val="20"/>
          <w:szCs w:val="20"/>
        </w:rPr>
        <w:t>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Matthias Konzett (ed.): </w:t>
      </w:r>
      <w:r w:rsidR="00A766C8" w:rsidRPr="00DD5841">
        <w:rPr>
          <w:i/>
          <w:iCs/>
          <w:sz w:val="20"/>
          <w:szCs w:val="20"/>
        </w:rPr>
        <w:t>Encyclopedia of German Literature</w:t>
      </w:r>
      <w:r w:rsidR="00A766C8" w:rsidRPr="00DD5841">
        <w:rPr>
          <w:sz w:val="20"/>
          <w:szCs w:val="20"/>
        </w:rPr>
        <w:t>. Vol I. Chicago: Fitzroy Dearborn, 2000: 406-407.</w:t>
      </w:r>
    </w:p>
    <w:p w14:paraId="34A6100D" w14:textId="77777777" w:rsidR="00A766C8" w:rsidRPr="00EE3904" w:rsidRDefault="00BB6117">
      <w:pPr>
        <w:tabs>
          <w:tab w:val="left" w:pos="2592"/>
        </w:tabs>
        <w:ind w:left="576" w:hanging="57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16. </w:t>
      </w:r>
      <w:r w:rsidR="005772B8">
        <w:rPr>
          <w:sz w:val="20"/>
          <w:szCs w:val="20"/>
        </w:rPr>
        <w:t>“</w:t>
      </w:r>
      <w:r w:rsidR="00A766C8" w:rsidRPr="00DD5841">
        <w:rPr>
          <w:i/>
          <w:iCs/>
          <w:sz w:val="20"/>
          <w:szCs w:val="20"/>
        </w:rPr>
        <w:t>Vergangenheitsbewältigung</w:t>
      </w:r>
      <w:r w:rsidR="00A766C8" w:rsidRPr="00DD5841">
        <w:rPr>
          <w:sz w:val="20"/>
          <w:szCs w:val="20"/>
        </w:rPr>
        <w:t xml:space="preserve"> the gentle way?</w:t>
      </w:r>
      <w:r w:rsidR="00A766C8" w:rsidRPr="00DD5841">
        <w:rPr>
          <w:vanish/>
          <w:sz w:val="20"/>
          <w:szCs w:val="20"/>
        </w:rPr>
        <w:t xml:space="preserve"> A Response to David Bathrick.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Jost Hermand, Marc Silberman (eds.): </w:t>
      </w:r>
      <w:r w:rsidR="00A766C8" w:rsidRPr="00DD5841">
        <w:rPr>
          <w:i/>
          <w:iCs/>
          <w:sz w:val="20"/>
          <w:szCs w:val="20"/>
        </w:rPr>
        <w:t>Contentious Memories. Looking Back at the GDR</w:t>
      </w:r>
      <w:r w:rsidR="00A766C8" w:rsidRPr="00DD5841">
        <w:rPr>
          <w:sz w:val="20"/>
          <w:szCs w:val="20"/>
        </w:rPr>
        <w:t xml:space="preserve">. </w:t>
      </w:r>
      <w:r w:rsidR="00A766C8" w:rsidRPr="00EE3904">
        <w:rPr>
          <w:sz w:val="20"/>
          <w:szCs w:val="20"/>
        </w:rPr>
        <w:t>New York, Bern: Peter Lang, 1998: 189-194.</w:t>
      </w:r>
    </w:p>
    <w:p w14:paraId="61C2A540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4405F9">
        <w:rPr>
          <w:sz w:val="20"/>
          <w:szCs w:val="20"/>
          <w:lang w:val="de-DE"/>
        </w:rPr>
        <w:t xml:space="preserve">15. </w:t>
      </w:r>
      <w:r w:rsidR="005772B8" w:rsidRPr="004405F9">
        <w:rPr>
          <w:sz w:val="20"/>
          <w:szCs w:val="20"/>
          <w:lang w:val="de-DE"/>
        </w:rPr>
        <w:t>“</w:t>
      </w:r>
      <w:r w:rsidR="00A766C8" w:rsidRPr="004405F9">
        <w:rPr>
          <w:vanish/>
          <w:sz w:val="20"/>
          <w:szCs w:val="20"/>
          <w:lang w:val="de-DE"/>
        </w:rPr>
        <w:t xml:space="preserve">Einleitung: </w:t>
      </w:r>
      <w:r w:rsidR="00A766C8" w:rsidRPr="004405F9">
        <w:rPr>
          <w:sz w:val="20"/>
          <w:szCs w:val="20"/>
          <w:lang w:val="de-DE"/>
        </w:rPr>
        <w:t>Sprache, Ort, Heimat.</w:t>
      </w:r>
      <w:r w:rsidR="005772B8" w:rsidRPr="004405F9">
        <w:rPr>
          <w:sz w:val="20"/>
          <w:szCs w:val="20"/>
          <w:lang w:val="de-DE"/>
        </w:rPr>
        <w:t>”</w:t>
      </w:r>
      <w:r w:rsidR="00A766C8" w:rsidRPr="004405F9">
        <w:rPr>
          <w:sz w:val="20"/>
          <w:szCs w:val="20"/>
          <w:lang w:val="de-DE"/>
        </w:rPr>
        <w:t xml:space="preserve"> </w:t>
      </w:r>
      <w:r w:rsidR="00A766C8" w:rsidRPr="004405F9">
        <w:rPr>
          <w:i/>
          <w:iCs/>
          <w:sz w:val="20"/>
          <w:szCs w:val="20"/>
          <w:lang w:val="de-DE"/>
        </w:rPr>
        <w:t>Monatshefte</w:t>
      </w:r>
      <w:r w:rsidR="00A766C8" w:rsidRPr="004405F9">
        <w:rPr>
          <w:sz w:val="20"/>
          <w:szCs w:val="20"/>
          <w:lang w:val="de-DE"/>
        </w:rPr>
        <w:t xml:space="preserve"> 89.4 </w:t>
      </w:r>
      <w:r w:rsidR="00A766C8" w:rsidRPr="00DD5841">
        <w:rPr>
          <w:sz w:val="20"/>
          <w:szCs w:val="20"/>
          <w:lang w:val="de-DE"/>
        </w:rPr>
        <w:t>(Winter 1997): 441-451.</w:t>
      </w:r>
    </w:p>
    <w:p w14:paraId="034A82FD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14.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Cognitive Readings or the Disappearance of Literature in the Mind.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</w:rPr>
        <w:t>Poetics Today</w:t>
      </w:r>
      <w:r w:rsidR="00A766C8" w:rsidRPr="00DD5841">
        <w:rPr>
          <w:sz w:val="20"/>
          <w:szCs w:val="20"/>
        </w:rPr>
        <w:t xml:space="preserve"> 18.2 (Summer 1997): 271-297.</w:t>
      </w:r>
    </w:p>
    <w:p w14:paraId="5C8FC540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13.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Narrative Time and the Reader.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</w:rPr>
        <w:t>Semiotics around the World: Synthesis in Diversity.</w:t>
      </w:r>
      <w:r w:rsidR="00A766C8" w:rsidRPr="00DD5841">
        <w:rPr>
          <w:sz w:val="20"/>
          <w:szCs w:val="20"/>
        </w:rPr>
        <w:t xml:space="preserve"> </w:t>
      </w:r>
      <w:r w:rsidR="00A766C8" w:rsidRPr="00DD5841">
        <w:rPr>
          <w:i/>
          <w:iCs/>
          <w:sz w:val="20"/>
          <w:szCs w:val="20"/>
        </w:rPr>
        <w:t>IASS Congress Proceedings</w:t>
      </w:r>
      <w:r w:rsidR="00A766C8" w:rsidRPr="00DD5841">
        <w:rPr>
          <w:sz w:val="20"/>
          <w:szCs w:val="20"/>
        </w:rPr>
        <w:t>. Berlin/New York: Mouton de Gruyter, 1997: 405-408.</w:t>
      </w:r>
    </w:p>
    <w:p w14:paraId="128F21F0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12.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 Word Turned Image: Reading Pattern Poems.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</w:rPr>
        <w:t>Poetics Today</w:t>
      </w:r>
      <w:r w:rsidR="00A766C8" w:rsidRPr="00DD5841">
        <w:rPr>
          <w:sz w:val="20"/>
          <w:szCs w:val="20"/>
        </w:rPr>
        <w:t xml:space="preserve"> 18.1 (Spring 1997): 15-32.</w:t>
      </w:r>
    </w:p>
    <w:p w14:paraId="1815BE12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11. 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Dialectics and Reader Response: Bertolt Brecht's Prose Cycles.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Siegfried Mews (ed.): </w:t>
      </w:r>
      <w:r w:rsidR="00A766C8" w:rsidRPr="00DD5841">
        <w:rPr>
          <w:i/>
          <w:iCs/>
          <w:sz w:val="20"/>
          <w:szCs w:val="20"/>
        </w:rPr>
        <w:t>A Bertolt Brecht Reference Companion</w:t>
      </w:r>
      <w:r w:rsidR="00A766C8" w:rsidRPr="00DD5841">
        <w:rPr>
          <w:sz w:val="20"/>
          <w:szCs w:val="20"/>
        </w:rPr>
        <w:t>. Westport, CT: Greenwood, 1997: 168-194.</w:t>
      </w:r>
    </w:p>
    <w:p w14:paraId="15296FC4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</w:rPr>
        <w:t xml:space="preserve">10.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Real Time, Life Time, Media Time: The Multiple Temporality of Film.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J.T. Fraser and M. Soulsby (eds.): </w:t>
      </w:r>
      <w:r w:rsidR="00A766C8" w:rsidRPr="00DD5841">
        <w:rPr>
          <w:i/>
          <w:iCs/>
          <w:sz w:val="20"/>
          <w:szCs w:val="20"/>
        </w:rPr>
        <w:t>Dimensions of Time and Life: The Study of Time VIII</w:t>
      </w:r>
      <w:r w:rsidR="00A766C8" w:rsidRPr="00DD5841">
        <w:rPr>
          <w:sz w:val="20"/>
          <w:szCs w:val="20"/>
        </w:rPr>
        <w:t xml:space="preserve">. </w:t>
      </w:r>
      <w:r w:rsidR="00A766C8" w:rsidRPr="00DD5841">
        <w:rPr>
          <w:sz w:val="20"/>
          <w:szCs w:val="20"/>
          <w:lang w:val="de-DE"/>
        </w:rPr>
        <w:t>Madison, CT: International Universities Press, 1996: 133-146.</w:t>
      </w:r>
    </w:p>
    <w:p w14:paraId="71B160A8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9. </w:t>
      </w:r>
      <w:r w:rsidR="005772B8">
        <w:rPr>
          <w:sz w:val="20"/>
          <w:szCs w:val="20"/>
          <w:lang w:val="de-DE"/>
        </w:rPr>
        <w:t>“ ‚Soviel Wirklichkeit ermüdet.‘</w:t>
      </w:r>
      <w:r w:rsidR="00A766C8" w:rsidRPr="00DD5841">
        <w:rPr>
          <w:sz w:val="20"/>
          <w:szCs w:val="20"/>
          <w:lang w:val="de-DE"/>
        </w:rPr>
        <w:t xml:space="preserve"> Sprache und Stil in Günter Grass' </w:t>
      </w:r>
      <w:r w:rsidR="00A766C8" w:rsidRPr="00DD5841">
        <w:rPr>
          <w:i/>
          <w:iCs/>
          <w:sz w:val="20"/>
          <w:szCs w:val="20"/>
          <w:lang w:val="de-DE"/>
        </w:rPr>
        <w:t>Die Rättin</w:t>
      </w:r>
      <w:r w:rsidR="00A766C8" w:rsidRPr="00DD5841">
        <w:rPr>
          <w:sz w:val="20"/>
          <w:szCs w:val="20"/>
          <w:lang w:val="de-DE"/>
        </w:rPr>
        <w:t>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 Hans Adler and Jost Hermand (eds.): </w:t>
      </w:r>
      <w:r w:rsidR="00A766C8" w:rsidRPr="00DD5841">
        <w:rPr>
          <w:i/>
          <w:iCs/>
          <w:sz w:val="20"/>
          <w:szCs w:val="20"/>
          <w:lang w:val="de-DE"/>
        </w:rPr>
        <w:t>Günter Grass. Ästhetik des Engagements</w:t>
      </w:r>
      <w:r w:rsidR="00A766C8" w:rsidRPr="00DD5841">
        <w:rPr>
          <w:sz w:val="20"/>
          <w:szCs w:val="20"/>
          <w:lang w:val="de-DE"/>
        </w:rPr>
        <w:t>. New York: Peter Lang, 1996: 111-146.</w:t>
      </w:r>
    </w:p>
    <w:p w14:paraId="3CD5FE8C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8. </w:t>
      </w:r>
      <w:r w:rsidR="005772B8"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 xml:space="preserve">Fremdheit und Verfremdung in Werner Herzogs </w:t>
      </w:r>
      <w:r w:rsidR="00A766C8" w:rsidRPr="00DD5841">
        <w:rPr>
          <w:i/>
          <w:iCs/>
          <w:sz w:val="20"/>
          <w:szCs w:val="20"/>
          <w:lang w:val="de-DE"/>
        </w:rPr>
        <w:t>Jeder für sich und Gott gegen alle</w:t>
      </w:r>
      <w:r w:rsidR="00A766C8" w:rsidRPr="00DD5841">
        <w:rPr>
          <w:sz w:val="20"/>
          <w:szCs w:val="20"/>
          <w:lang w:val="de-DE"/>
        </w:rPr>
        <w:t>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 Ulrich Struve (ed.): </w:t>
      </w:r>
      <w:r w:rsidR="00A766C8" w:rsidRPr="00DD5841">
        <w:rPr>
          <w:i/>
          <w:iCs/>
          <w:sz w:val="20"/>
          <w:szCs w:val="20"/>
          <w:lang w:val="de-DE"/>
        </w:rPr>
        <w:t>Der imaginierte Findling</w:t>
      </w:r>
      <w:r w:rsidR="00A766C8" w:rsidRPr="00DD5841">
        <w:rPr>
          <w:sz w:val="20"/>
          <w:szCs w:val="20"/>
          <w:lang w:val="de-DE"/>
        </w:rPr>
        <w:t>. Heidelberg: Winter, 1995: 162-181.</w:t>
      </w:r>
    </w:p>
    <w:p w14:paraId="789321E3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7. </w:t>
      </w:r>
      <w:r w:rsidR="005772B8"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Lesen - Übersetzen.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 </w:t>
      </w:r>
      <w:r w:rsidR="00A766C8" w:rsidRPr="0057229A">
        <w:rPr>
          <w:sz w:val="20"/>
          <w:szCs w:val="20"/>
        </w:rPr>
        <w:t xml:space="preserve">U. Mahlendorf and L. Rickels (eds.): </w:t>
      </w:r>
      <w:r w:rsidR="00A766C8" w:rsidRPr="0057229A">
        <w:rPr>
          <w:i/>
          <w:iCs/>
          <w:sz w:val="20"/>
          <w:szCs w:val="20"/>
        </w:rPr>
        <w:t>Poetry-Poetics-Translation. Festschrift für Richard Exner</w:t>
      </w:r>
      <w:r w:rsidR="00A766C8" w:rsidRPr="0057229A">
        <w:rPr>
          <w:sz w:val="20"/>
          <w:szCs w:val="20"/>
        </w:rPr>
        <w:t xml:space="preserve">. </w:t>
      </w:r>
      <w:r w:rsidR="00A766C8" w:rsidRPr="00DD5841">
        <w:rPr>
          <w:sz w:val="20"/>
          <w:szCs w:val="20"/>
        </w:rPr>
        <w:t>Würzburg: Königshausen &amp; Neumann, 1994: 169-179.</w:t>
      </w:r>
    </w:p>
    <w:p w14:paraId="3F880A49" w14:textId="77777777" w:rsidR="00A766C8" w:rsidRPr="0057229A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6.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 xml:space="preserve">Margarete Steffin's </w:t>
      </w:r>
      <w:r w:rsidR="00A766C8" w:rsidRPr="00DD5841">
        <w:rPr>
          <w:i/>
          <w:iCs/>
          <w:sz w:val="20"/>
          <w:szCs w:val="20"/>
        </w:rPr>
        <w:t>Children's Plays</w:t>
      </w:r>
      <w:r w:rsidR="00A766C8" w:rsidRPr="00DD5841">
        <w:rPr>
          <w:sz w:val="20"/>
          <w:szCs w:val="20"/>
        </w:rPr>
        <w:t>: Anti-Illusionism with a Difference.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57229A">
        <w:rPr>
          <w:sz w:val="20"/>
          <w:szCs w:val="20"/>
        </w:rPr>
        <w:t xml:space="preserve">Marc Silberman (ed.): </w:t>
      </w:r>
      <w:r w:rsidR="00A766C8" w:rsidRPr="0057229A">
        <w:rPr>
          <w:i/>
          <w:iCs/>
          <w:sz w:val="20"/>
          <w:szCs w:val="20"/>
        </w:rPr>
        <w:t>Brecht Jahrbuch/Brecht Yearbook</w:t>
      </w:r>
      <w:r w:rsidR="00A766C8" w:rsidRPr="0057229A">
        <w:rPr>
          <w:sz w:val="20"/>
          <w:szCs w:val="20"/>
        </w:rPr>
        <w:t xml:space="preserve"> 19 (1994): 67-88.</w:t>
      </w:r>
    </w:p>
    <w:p w14:paraId="60FF6012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5. </w:t>
      </w:r>
      <w:r w:rsidR="005772B8"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Diskursregelung und Weiblichkeit.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 G. Hoffmeister (ed.): </w:t>
      </w:r>
      <w:r w:rsidR="00A766C8" w:rsidRPr="00DD5841">
        <w:rPr>
          <w:i/>
          <w:iCs/>
          <w:sz w:val="20"/>
          <w:szCs w:val="20"/>
          <w:lang w:val="de-DE"/>
        </w:rPr>
        <w:t>Goethes Mignon und ihre Schwestern</w:t>
      </w:r>
      <w:r w:rsidR="00A766C8" w:rsidRPr="00DD5841">
        <w:rPr>
          <w:sz w:val="20"/>
          <w:szCs w:val="20"/>
          <w:lang w:val="de-DE"/>
        </w:rPr>
        <w:t xml:space="preserve">. </w:t>
      </w:r>
      <w:r w:rsidR="00A766C8" w:rsidRPr="00DD5841">
        <w:rPr>
          <w:sz w:val="20"/>
          <w:szCs w:val="20"/>
        </w:rPr>
        <w:t>New York: Peter Lang, 1993: 83-99.</w:t>
      </w:r>
    </w:p>
    <w:p w14:paraId="40156C4E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4.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Reading the Signs of Canonicity.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A766C8" w:rsidRPr="00DD5841">
        <w:rPr>
          <w:i/>
          <w:iCs/>
          <w:sz w:val="20"/>
          <w:szCs w:val="20"/>
        </w:rPr>
        <w:t xml:space="preserve"> Semiotica</w:t>
      </w:r>
      <w:r w:rsidR="00A766C8" w:rsidRPr="00DD5841">
        <w:rPr>
          <w:sz w:val="20"/>
          <w:szCs w:val="20"/>
        </w:rPr>
        <w:t xml:space="preserve"> 96.3-4, 1993: 363-379.</w:t>
      </w:r>
    </w:p>
    <w:p w14:paraId="10E8B70B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Reading Time: Text, Image, Film.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</w:rPr>
        <w:t>Time and Society</w:t>
      </w:r>
      <w:r w:rsidR="00A766C8" w:rsidRPr="00DD5841">
        <w:rPr>
          <w:sz w:val="20"/>
          <w:szCs w:val="20"/>
        </w:rPr>
        <w:t xml:space="preserve"> I.2 (Special Interdisciplinary Issue), 1992: 207-222.</w:t>
      </w:r>
    </w:p>
    <w:p w14:paraId="4AC2D825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="005772B8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In Defense of Canons.</w:t>
      </w:r>
      <w:r w:rsidR="005772B8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sz w:val="20"/>
          <w:szCs w:val="20"/>
          <w:lang w:val="nl-NL"/>
        </w:rPr>
        <w:t xml:space="preserve">Robert Bledsoe et al. </w:t>
      </w:r>
      <w:r w:rsidR="00A766C8" w:rsidRPr="00DD5841">
        <w:rPr>
          <w:sz w:val="20"/>
          <w:szCs w:val="20"/>
        </w:rPr>
        <w:t xml:space="preserve">(eds.):  </w:t>
      </w:r>
      <w:r w:rsidR="00A766C8" w:rsidRPr="00DD5841">
        <w:rPr>
          <w:i/>
          <w:iCs/>
          <w:sz w:val="20"/>
          <w:szCs w:val="20"/>
        </w:rPr>
        <w:t>Rethinking Germanistik: Canons and Culture</w:t>
      </w:r>
      <w:r w:rsidR="00A766C8" w:rsidRPr="00DD5841">
        <w:rPr>
          <w:sz w:val="20"/>
          <w:szCs w:val="20"/>
        </w:rPr>
        <w:t>, New York: Peter Lang, 1991: 104-112.</w:t>
      </w:r>
    </w:p>
    <w:p w14:paraId="2FEAD14B" w14:textId="77777777" w:rsidR="00A766C8" w:rsidRPr="00DD5841" w:rsidRDefault="00BB611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1. </w:t>
      </w:r>
      <w:r w:rsidR="005772B8"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Schrift-Bild: Die Zeit des Augen-Blicks.</w:t>
      </w:r>
      <w:r w:rsidR="005772B8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 G. Tholen and M. Scholl (eds.): </w:t>
      </w:r>
      <w:r w:rsidR="00A766C8" w:rsidRPr="00DD5841">
        <w:rPr>
          <w:i/>
          <w:iCs/>
          <w:sz w:val="20"/>
          <w:szCs w:val="20"/>
          <w:lang w:val="de-DE"/>
        </w:rPr>
        <w:t>Zeit-Zeichen</w:t>
      </w:r>
      <w:r w:rsidR="00A766C8" w:rsidRPr="00DD5841">
        <w:rPr>
          <w:sz w:val="20"/>
          <w:szCs w:val="20"/>
          <w:lang w:val="de-DE"/>
        </w:rPr>
        <w:t>, Weinheim: Acta Humaniora, 1990: 231-246.</w:t>
      </w:r>
    </w:p>
    <w:p w14:paraId="5E6BF985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(Does not include published abstracts of conference papers)</w:t>
      </w:r>
    </w:p>
    <w:p w14:paraId="6F5043E5" w14:textId="77777777" w:rsidR="00B05DFE" w:rsidRDefault="00B05DFE" w:rsidP="00BB3866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2AB95F42" w14:textId="4350F888" w:rsidR="00A766C8" w:rsidRPr="00881791" w:rsidRDefault="00A766C8" w:rsidP="003F34D1">
      <w:pPr>
        <w:tabs>
          <w:tab w:val="left" w:pos="2592"/>
        </w:tabs>
        <w:ind w:left="576" w:hanging="576"/>
        <w:rPr>
          <w:sz w:val="20"/>
          <w:szCs w:val="20"/>
        </w:rPr>
      </w:pPr>
      <w:r w:rsidRPr="00881791">
        <w:rPr>
          <w:b/>
          <w:bCs/>
          <w:sz w:val="20"/>
          <w:szCs w:val="20"/>
        </w:rPr>
        <w:t>D. Translations</w:t>
      </w:r>
      <w:r w:rsidR="009A7EF3" w:rsidRPr="00881791">
        <w:rPr>
          <w:b/>
          <w:bCs/>
          <w:sz w:val="20"/>
          <w:szCs w:val="20"/>
        </w:rPr>
        <w:t xml:space="preserve"> Published</w:t>
      </w:r>
    </w:p>
    <w:p w14:paraId="24882C23" w14:textId="77777777" w:rsidR="00A766C8" w:rsidRPr="006121A3" w:rsidRDefault="00841737" w:rsidP="0084173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881791">
        <w:rPr>
          <w:sz w:val="20"/>
          <w:szCs w:val="20"/>
        </w:rPr>
        <w:t>w.</w:t>
      </w:r>
      <w:r w:rsidR="005772B8" w:rsidRPr="00881791">
        <w:rPr>
          <w:sz w:val="20"/>
          <w:szCs w:val="20"/>
        </w:rPr>
        <w:t xml:space="preserve"> Hans Adler: Richard Cytowic: </w:t>
      </w:r>
      <w:r w:rsidR="005772B8" w:rsidRPr="00881791">
        <w:rPr>
          <w:rFonts w:ascii="CG Times" w:hAnsi="CG Times"/>
          <w:sz w:val="20"/>
          <w:szCs w:val="20"/>
        </w:rPr>
        <w:t>“</w:t>
      </w:r>
      <w:r w:rsidR="005772B8" w:rsidRPr="00881791">
        <w:rPr>
          <w:sz w:val="20"/>
          <w:szCs w:val="20"/>
        </w:rPr>
        <w:t>Wahrnehmungs-Synästhesie.</w:t>
      </w:r>
      <w:r w:rsidR="005772B8" w:rsidRPr="00881791">
        <w:rPr>
          <w:rFonts w:ascii="CG Times" w:hAnsi="CG Times"/>
          <w:sz w:val="20"/>
          <w:szCs w:val="20"/>
        </w:rPr>
        <w:t>”</w:t>
      </w:r>
      <w:r w:rsidR="00A766C8" w:rsidRPr="00881791">
        <w:rPr>
          <w:sz w:val="20"/>
          <w:szCs w:val="20"/>
        </w:rPr>
        <w:t xml:space="preserve"> Hans </w:t>
      </w:r>
      <w:r w:rsidRPr="00881791">
        <w:rPr>
          <w:sz w:val="20"/>
          <w:szCs w:val="20"/>
        </w:rPr>
        <w:t xml:space="preserve">Adler (ed., with Ulrike Zeuch): </w:t>
      </w:r>
      <w:r w:rsidRPr="00881791">
        <w:rPr>
          <w:i/>
          <w:sz w:val="20"/>
          <w:szCs w:val="20"/>
        </w:rPr>
        <w:t>S</w:t>
      </w:r>
      <w:r w:rsidR="00A766C8" w:rsidRPr="00881791">
        <w:rPr>
          <w:i/>
          <w:iCs/>
          <w:sz w:val="20"/>
          <w:szCs w:val="20"/>
        </w:rPr>
        <w:t xml:space="preserve">ynästhesie. </w:t>
      </w:r>
      <w:r w:rsidR="00A766C8" w:rsidRPr="00454AAC">
        <w:rPr>
          <w:i/>
          <w:iCs/>
          <w:sz w:val="20"/>
          <w:szCs w:val="20"/>
          <w:lang w:val="de-DE"/>
        </w:rPr>
        <w:t>Interfere</w:t>
      </w:r>
      <w:r w:rsidR="00375309" w:rsidRPr="00454AAC">
        <w:rPr>
          <w:i/>
          <w:iCs/>
          <w:sz w:val="20"/>
          <w:szCs w:val="20"/>
          <w:lang w:val="de-DE"/>
        </w:rPr>
        <w:t>nz</w:t>
      </w:r>
      <w:r w:rsidR="00A766C8" w:rsidRPr="00454AAC">
        <w:rPr>
          <w:i/>
          <w:iCs/>
          <w:sz w:val="20"/>
          <w:szCs w:val="20"/>
          <w:lang w:val="de-DE"/>
        </w:rPr>
        <w:t>–</w:t>
      </w:r>
      <w:r w:rsidR="00375309" w:rsidRPr="00454AAC">
        <w:rPr>
          <w:i/>
          <w:iCs/>
          <w:sz w:val="20"/>
          <w:szCs w:val="20"/>
          <w:lang w:val="de-DE"/>
        </w:rPr>
        <w:t>Transfer</w:t>
      </w:r>
      <w:r w:rsidR="00A766C8" w:rsidRPr="00454AAC">
        <w:rPr>
          <w:i/>
          <w:iCs/>
          <w:sz w:val="20"/>
          <w:szCs w:val="20"/>
          <w:lang w:val="de-DE"/>
        </w:rPr>
        <w:t>–Synthese der Sinne</w:t>
      </w:r>
      <w:r w:rsidR="00A766C8" w:rsidRPr="00454AAC">
        <w:rPr>
          <w:sz w:val="20"/>
          <w:szCs w:val="20"/>
          <w:lang w:val="de-DE"/>
        </w:rPr>
        <w:t xml:space="preserve">. </w:t>
      </w:r>
      <w:r w:rsidR="00A766C8" w:rsidRPr="00DD5841">
        <w:rPr>
          <w:sz w:val="20"/>
          <w:szCs w:val="20"/>
          <w:lang w:val="de-DE"/>
        </w:rPr>
        <w:t>Würzburg: Königshausen und Neumann, 2002: 7-24.</w:t>
      </w:r>
    </w:p>
    <w:p w14:paraId="1712074B" w14:textId="77777777" w:rsidR="00A766C8" w:rsidRPr="00881791" w:rsidRDefault="00A766C8" w:rsidP="00841737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  <w:lang w:val="de-DE"/>
        </w:rPr>
        <w:lastRenderedPageBreak/>
        <w:t xml:space="preserve">Laurence Rickels: </w:t>
      </w:r>
      <w:r w:rsidRPr="00DD5841">
        <w:rPr>
          <w:i/>
          <w:iCs/>
          <w:sz w:val="20"/>
          <w:szCs w:val="20"/>
          <w:lang w:val="de-DE"/>
        </w:rPr>
        <w:t>Der unbetrauerbare Tod</w:t>
      </w:r>
      <w:r w:rsidRPr="00DD5841">
        <w:rPr>
          <w:sz w:val="20"/>
          <w:szCs w:val="20"/>
          <w:lang w:val="de-DE"/>
        </w:rPr>
        <w:t xml:space="preserve">. </w:t>
      </w:r>
      <w:r w:rsidRPr="00881791">
        <w:rPr>
          <w:sz w:val="20"/>
          <w:szCs w:val="20"/>
        </w:rPr>
        <w:t>Vienna: Passagen, 1989. 152 pp.</w:t>
      </w:r>
    </w:p>
    <w:p w14:paraId="29AE9426" w14:textId="77777777" w:rsidR="00A766C8" w:rsidRPr="00DD5841" w:rsidRDefault="005772B8" w:rsidP="00841737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881791">
        <w:rPr>
          <w:sz w:val="20"/>
          <w:szCs w:val="20"/>
        </w:rPr>
        <w:t>“</w:t>
      </w:r>
      <w:r w:rsidR="00A766C8" w:rsidRPr="00881791">
        <w:rPr>
          <w:sz w:val="20"/>
          <w:szCs w:val="20"/>
        </w:rPr>
        <w:t>A Letter from René Gardi.</w:t>
      </w:r>
      <w:r w:rsidRPr="00881791">
        <w:rPr>
          <w:sz w:val="20"/>
          <w:szCs w:val="20"/>
        </w:rPr>
        <w:t>”</w:t>
      </w:r>
      <w:r w:rsidR="00A766C8" w:rsidRPr="0088179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  <w:lang w:val="de-DE"/>
        </w:rPr>
        <w:t>African Arts</w:t>
      </w:r>
      <w:r w:rsidR="00A766C8" w:rsidRPr="00DD5841">
        <w:rPr>
          <w:sz w:val="20"/>
          <w:szCs w:val="20"/>
          <w:lang w:val="de-DE"/>
        </w:rPr>
        <w:t xml:space="preserve"> 18.4 (August 1985): 68-72.</w:t>
      </w:r>
    </w:p>
    <w:p w14:paraId="29764FB8" w14:textId="77777777" w:rsidR="00A766C8" w:rsidRPr="00EE3904" w:rsidRDefault="00A766C8" w:rsidP="00841737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  <w:lang w:val="de-DE"/>
        </w:rPr>
        <w:t xml:space="preserve">F. Delsarte, </w:t>
      </w:r>
      <w:r w:rsidR="005772B8">
        <w:rPr>
          <w:sz w:val="20"/>
          <w:szCs w:val="20"/>
          <w:lang w:val="de-DE"/>
        </w:rPr>
        <w:t>“</w:t>
      </w:r>
      <w:r w:rsidRPr="00DD5841">
        <w:rPr>
          <w:sz w:val="20"/>
          <w:szCs w:val="20"/>
          <w:lang w:val="de-DE"/>
        </w:rPr>
        <w:t>Jede kleine Bewegung.</w:t>
      </w:r>
      <w:r w:rsidR="005772B8">
        <w:rPr>
          <w:sz w:val="20"/>
          <w:szCs w:val="20"/>
          <w:lang w:val="de-DE"/>
        </w:rPr>
        <w:t>”</w:t>
      </w:r>
      <w:r w:rsidRPr="00DD5841">
        <w:rPr>
          <w:sz w:val="20"/>
          <w:szCs w:val="20"/>
          <w:lang w:val="de-DE"/>
        </w:rPr>
        <w:t xml:space="preserve">  </w:t>
      </w:r>
      <w:r w:rsidRPr="00DD5841">
        <w:rPr>
          <w:sz w:val="20"/>
          <w:szCs w:val="20"/>
        </w:rPr>
        <w:t xml:space="preserve">Program for Carlo Gozzi, </w:t>
      </w:r>
      <w:r w:rsidRPr="00DD5841">
        <w:rPr>
          <w:i/>
          <w:iCs/>
          <w:sz w:val="20"/>
          <w:szCs w:val="20"/>
        </w:rPr>
        <w:t>Turandot</w:t>
      </w:r>
      <w:r w:rsidRPr="00DD5841">
        <w:rPr>
          <w:sz w:val="20"/>
          <w:szCs w:val="20"/>
        </w:rPr>
        <w:t xml:space="preserve">. </w:t>
      </w:r>
      <w:r w:rsidRPr="00EE3904">
        <w:rPr>
          <w:sz w:val="20"/>
          <w:szCs w:val="20"/>
        </w:rPr>
        <w:t>Schauspiel Frankfurt, 1982/83.</w:t>
      </w:r>
    </w:p>
    <w:p w14:paraId="3ADD1E7C" w14:textId="77777777" w:rsidR="00A766C8" w:rsidRPr="00EE3904" w:rsidRDefault="00A766C8" w:rsidP="00841737">
      <w:pPr>
        <w:tabs>
          <w:tab w:val="left" w:pos="2592"/>
        </w:tabs>
        <w:ind w:left="576" w:hanging="576"/>
        <w:rPr>
          <w:sz w:val="20"/>
          <w:szCs w:val="20"/>
        </w:rPr>
      </w:pPr>
      <w:r w:rsidRPr="00EE3904">
        <w:rPr>
          <w:sz w:val="20"/>
          <w:szCs w:val="20"/>
        </w:rPr>
        <w:t xml:space="preserve">Alan Ross: </w:t>
      </w:r>
      <w:r w:rsidR="005772B8" w:rsidRPr="00EE3904">
        <w:rPr>
          <w:sz w:val="20"/>
          <w:szCs w:val="20"/>
        </w:rPr>
        <w:t>“</w:t>
      </w:r>
      <w:r w:rsidR="00D965CF" w:rsidRPr="00EE3904">
        <w:rPr>
          <w:sz w:val="20"/>
          <w:szCs w:val="20"/>
        </w:rPr>
        <w:t>Einleitung.”</w:t>
      </w:r>
      <w:r w:rsidRPr="00EE3904">
        <w:rPr>
          <w:sz w:val="20"/>
          <w:szCs w:val="20"/>
        </w:rPr>
        <w:t xml:space="preserve"> Bill Brandt: </w:t>
      </w:r>
      <w:r w:rsidRPr="00EE3904">
        <w:rPr>
          <w:i/>
          <w:iCs/>
          <w:sz w:val="20"/>
          <w:szCs w:val="20"/>
        </w:rPr>
        <w:t>Portraits</w:t>
      </w:r>
      <w:r w:rsidRPr="00EE3904">
        <w:rPr>
          <w:sz w:val="20"/>
          <w:szCs w:val="20"/>
        </w:rPr>
        <w:t>. London: Gordon Fraser, 1982: 11-12.</w:t>
      </w:r>
    </w:p>
    <w:p w14:paraId="78010206" w14:textId="77777777" w:rsidR="00D41BFE" w:rsidRPr="00EE3904" w:rsidRDefault="00D41BFE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</w:p>
    <w:p w14:paraId="59B78EC6" w14:textId="69181C68" w:rsidR="00FA57EE" w:rsidRPr="00EE3904" w:rsidRDefault="00455C5B" w:rsidP="00FA57EE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</w:t>
      </w:r>
      <w:r w:rsidR="00A766C8" w:rsidRPr="00EE3904">
        <w:rPr>
          <w:b/>
          <w:bCs/>
          <w:sz w:val="20"/>
          <w:szCs w:val="20"/>
        </w:rPr>
        <w:t>. Reviews</w:t>
      </w:r>
    </w:p>
    <w:p w14:paraId="71D01E32" w14:textId="0EEC641D" w:rsidR="00881791" w:rsidRPr="00881791" w:rsidRDefault="00881791" w:rsidP="00881791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50. Review of Rachel Zuckert, </w:t>
      </w:r>
      <w:r w:rsidRPr="00881791">
        <w:rPr>
          <w:i/>
          <w:iCs/>
          <w:sz w:val="20"/>
          <w:szCs w:val="20"/>
        </w:rPr>
        <w:t>Herder’s Naturalist Aesthetics</w:t>
      </w:r>
      <w:r>
        <w:rPr>
          <w:sz w:val="20"/>
          <w:szCs w:val="20"/>
        </w:rPr>
        <w:t xml:space="preserve"> (2019)</w:t>
      </w:r>
      <w:r w:rsidRPr="00881791">
        <w:rPr>
          <w:sz w:val="20"/>
          <w:szCs w:val="20"/>
        </w:rPr>
        <w:t>,</w:t>
      </w:r>
      <w:r>
        <w:rPr>
          <w:sz w:val="20"/>
          <w:szCs w:val="20"/>
        </w:rPr>
        <w:t xml:space="preserve"> in </w:t>
      </w:r>
      <w:r w:rsidRPr="00881791">
        <w:rPr>
          <w:i/>
          <w:iCs/>
          <w:sz w:val="20"/>
          <w:szCs w:val="20"/>
        </w:rPr>
        <w:t>Journal of the International Society for the Study of European Ideas</w:t>
      </w:r>
      <w:r w:rsidRPr="00881791">
        <w:rPr>
          <w:sz w:val="20"/>
          <w:szCs w:val="20"/>
        </w:rPr>
        <w:t>:</w:t>
      </w:r>
      <w:r w:rsidRPr="00881791">
        <w:rPr>
          <w:i/>
          <w:iCs/>
          <w:sz w:val="20"/>
          <w:szCs w:val="20"/>
        </w:rPr>
        <w:t>The European Legacy</w:t>
      </w:r>
      <w:r>
        <w:rPr>
          <w:sz w:val="20"/>
          <w:szCs w:val="20"/>
        </w:rPr>
        <w:t xml:space="preserve"> (</w:t>
      </w:r>
      <w:r w:rsidRPr="00881791">
        <w:rPr>
          <w:sz w:val="20"/>
          <w:szCs w:val="20"/>
        </w:rPr>
        <w:t>Special Issue on Herder</w:t>
      </w:r>
      <w:r>
        <w:rPr>
          <w:sz w:val="20"/>
          <w:szCs w:val="20"/>
        </w:rPr>
        <w:t>), forthcoming</w:t>
      </w:r>
      <w:r w:rsidR="0036222D">
        <w:rPr>
          <w:sz w:val="20"/>
          <w:szCs w:val="20"/>
        </w:rPr>
        <w:t xml:space="preserve"> 2025</w:t>
      </w:r>
    </w:p>
    <w:p w14:paraId="008CD18D" w14:textId="30776086" w:rsidR="006105A5" w:rsidRPr="006105A5" w:rsidRDefault="006105A5" w:rsidP="00421AB3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36222D">
        <w:rPr>
          <w:sz w:val="20"/>
          <w:szCs w:val="20"/>
          <w:lang w:val="de-DE"/>
        </w:rPr>
        <w:t xml:space="preserve">49. Review of Fritz Breithaupt, </w:t>
      </w:r>
      <w:r w:rsidRPr="0036222D">
        <w:rPr>
          <w:i/>
          <w:iCs/>
          <w:sz w:val="20"/>
          <w:szCs w:val="20"/>
          <w:lang w:val="de-DE"/>
        </w:rPr>
        <w:t xml:space="preserve">Das narrative Gehirn. </w:t>
      </w:r>
      <w:r w:rsidRPr="006105A5">
        <w:rPr>
          <w:i/>
          <w:iCs/>
          <w:sz w:val="20"/>
          <w:szCs w:val="20"/>
          <w:lang w:val="de-DE"/>
        </w:rPr>
        <w:t>Was unsere Neuronen erzähle</w:t>
      </w:r>
      <w:r>
        <w:rPr>
          <w:i/>
          <w:iCs/>
          <w:sz w:val="20"/>
          <w:szCs w:val="20"/>
          <w:lang w:val="de-DE"/>
        </w:rPr>
        <w:t>n</w:t>
      </w:r>
      <w:r>
        <w:rPr>
          <w:sz w:val="20"/>
          <w:szCs w:val="20"/>
          <w:lang w:val="de-DE"/>
        </w:rPr>
        <w:t xml:space="preserve"> (2022), in </w:t>
      </w:r>
      <w:r w:rsidRPr="006105A5">
        <w:rPr>
          <w:i/>
          <w:iCs/>
          <w:sz w:val="20"/>
          <w:szCs w:val="20"/>
          <w:lang w:val="de-DE"/>
        </w:rPr>
        <w:t>Monatshefte</w:t>
      </w:r>
      <w:r w:rsidRPr="006105A5">
        <w:rPr>
          <w:sz w:val="20"/>
          <w:szCs w:val="20"/>
          <w:lang w:val="de-DE"/>
        </w:rPr>
        <w:t xml:space="preserve"> 11</w:t>
      </w:r>
      <w:r>
        <w:rPr>
          <w:sz w:val="20"/>
          <w:szCs w:val="20"/>
          <w:lang w:val="de-DE"/>
        </w:rPr>
        <w:t>7</w:t>
      </w:r>
      <w:r w:rsidRPr="006105A5">
        <w:rPr>
          <w:sz w:val="20"/>
          <w:szCs w:val="20"/>
          <w:lang w:val="de-DE"/>
        </w:rPr>
        <w:t>.1 (Spring 202</w:t>
      </w:r>
      <w:r>
        <w:rPr>
          <w:sz w:val="20"/>
          <w:szCs w:val="20"/>
          <w:lang w:val="de-DE"/>
        </w:rPr>
        <w:t>5</w:t>
      </w:r>
      <w:r w:rsidRPr="006105A5">
        <w:rPr>
          <w:sz w:val="20"/>
          <w:szCs w:val="20"/>
          <w:lang w:val="de-DE"/>
        </w:rPr>
        <w:t>).</w:t>
      </w:r>
    </w:p>
    <w:p w14:paraId="50A6F1D0" w14:textId="540A4704" w:rsidR="006105A5" w:rsidRPr="006105A5" w:rsidRDefault="006105A5" w:rsidP="006105A5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6105A5">
        <w:rPr>
          <w:sz w:val="20"/>
          <w:szCs w:val="20"/>
          <w:lang w:val="de-DE"/>
        </w:rPr>
        <w:t xml:space="preserve">48. Review of </w:t>
      </w:r>
      <w:r w:rsidR="00881791">
        <w:rPr>
          <w:sz w:val="20"/>
          <w:szCs w:val="20"/>
          <w:lang w:val="de-DE"/>
        </w:rPr>
        <w:t xml:space="preserve">Wolfgang </w:t>
      </w:r>
      <w:r>
        <w:rPr>
          <w:sz w:val="20"/>
          <w:szCs w:val="20"/>
          <w:lang w:val="de-DE"/>
        </w:rPr>
        <w:t>Brylla</w:t>
      </w:r>
      <w:r w:rsidR="00881791">
        <w:rPr>
          <w:sz w:val="20"/>
          <w:szCs w:val="20"/>
          <w:lang w:val="de-DE"/>
        </w:rPr>
        <w:t xml:space="preserve"> and Maike </w:t>
      </w:r>
      <w:r>
        <w:rPr>
          <w:sz w:val="20"/>
          <w:szCs w:val="20"/>
          <w:lang w:val="de-DE"/>
        </w:rPr>
        <w:t xml:space="preserve">Schmidt (eds.), </w:t>
      </w:r>
      <w:r w:rsidRPr="006105A5">
        <w:rPr>
          <w:i/>
          <w:iCs/>
          <w:sz w:val="20"/>
          <w:szCs w:val="20"/>
          <w:lang w:val="de-DE"/>
        </w:rPr>
        <w:t>Der Regionalkrimi: Ausdifferenzierungen und Entwicklungstendenzen</w:t>
      </w:r>
      <w:r w:rsidR="0036222D">
        <w:rPr>
          <w:i/>
          <w:iCs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(1922), in </w:t>
      </w:r>
      <w:r w:rsidRPr="006105A5">
        <w:rPr>
          <w:i/>
          <w:iCs/>
          <w:sz w:val="20"/>
          <w:szCs w:val="20"/>
          <w:lang w:val="de-DE"/>
        </w:rPr>
        <w:t>Monatshefte</w:t>
      </w:r>
      <w:r w:rsidRPr="006105A5">
        <w:rPr>
          <w:sz w:val="20"/>
          <w:szCs w:val="20"/>
          <w:lang w:val="de-DE"/>
        </w:rPr>
        <w:t xml:space="preserve"> 11</w:t>
      </w:r>
      <w:r>
        <w:rPr>
          <w:sz w:val="20"/>
          <w:szCs w:val="20"/>
          <w:lang w:val="de-DE"/>
        </w:rPr>
        <w:t>6</w:t>
      </w:r>
      <w:r w:rsidRPr="006105A5">
        <w:rPr>
          <w:sz w:val="20"/>
          <w:szCs w:val="20"/>
          <w:lang w:val="de-DE"/>
        </w:rPr>
        <w:t>.</w:t>
      </w:r>
      <w:r>
        <w:rPr>
          <w:sz w:val="20"/>
          <w:szCs w:val="20"/>
          <w:lang w:val="de-DE"/>
        </w:rPr>
        <w:t>2</w:t>
      </w:r>
      <w:r w:rsidRPr="006105A5">
        <w:rPr>
          <w:sz w:val="20"/>
          <w:szCs w:val="20"/>
          <w:lang w:val="de-DE"/>
        </w:rPr>
        <w:t xml:space="preserve"> (</w:t>
      </w:r>
      <w:r>
        <w:rPr>
          <w:sz w:val="20"/>
          <w:szCs w:val="20"/>
          <w:lang w:val="de-DE"/>
        </w:rPr>
        <w:t>Summer 2024): 364-68.</w:t>
      </w:r>
    </w:p>
    <w:p w14:paraId="5DAD5164" w14:textId="3ACC075B" w:rsidR="00421AB3" w:rsidRDefault="00421AB3" w:rsidP="00421AB3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6105A5">
        <w:rPr>
          <w:sz w:val="20"/>
          <w:szCs w:val="20"/>
          <w:lang w:val="de-DE"/>
        </w:rPr>
        <w:t xml:space="preserve">47. Review of Julika Griem, </w:t>
      </w:r>
      <w:r w:rsidRPr="006105A5">
        <w:rPr>
          <w:i/>
          <w:iCs/>
          <w:sz w:val="20"/>
          <w:szCs w:val="20"/>
          <w:lang w:val="de-DE"/>
        </w:rPr>
        <w:t xml:space="preserve">Szenen des Lesens. </w:t>
      </w:r>
      <w:r w:rsidRPr="008B4021">
        <w:rPr>
          <w:i/>
          <w:iCs/>
          <w:sz w:val="20"/>
          <w:szCs w:val="20"/>
          <w:lang w:val="de-DE"/>
        </w:rPr>
        <w:t>Schauplätze einer gesellschaftlichen Selbstverständigung</w:t>
      </w:r>
      <w:r>
        <w:rPr>
          <w:sz w:val="20"/>
          <w:szCs w:val="20"/>
          <w:lang w:val="de-DE"/>
        </w:rPr>
        <w:t xml:space="preserve"> and Gerhard Lauer, </w:t>
      </w:r>
      <w:r w:rsidRPr="008B4021">
        <w:rPr>
          <w:i/>
          <w:iCs/>
          <w:sz w:val="20"/>
          <w:szCs w:val="20"/>
          <w:lang w:val="de-DE"/>
        </w:rPr>
        <w:t>Lesen im digitalen Zeitalter</w:t>
      </w:r>
      <w:r w:rsidRPr="008B4021">
        <w:rPr>
          <w:sz w:val="20"/>
          <w:szCs w:val="20"/>
          <w:lang w:val="de-DE"/>
        </w:rPr>
        <w:t>, in</w:t>
      </w:r>
      <w:r>
        <w:rPr>
          <w:sz w:val="20"/>
          <w:szCs w:val="20"/>
          <w:lang w:val="de-DE"/>
        </w:rPr>
        <w:t xml:space="preserve"> </w:t>
      </w:r>
      <w:bookmarkStart w:id="4" w:name="_Hlk181991129"/>
      <w:r>
        <w:rPr>
          <w:i/>
          <w:iCs/>
          <w:sz w:val="20"/>
          <w:szCs w:val="20"/>
          <w:lang w:val="de-DE"/>
        </w:rPr>
        <w:t>Monatshefte</w:t>
      </w:r>
      <w:r>
        <w:rPr>
          <w:sz w:val="20"/>
          <w:szCs w:val="20"/>
          <w:lang w:val="de-DE"/>
        </w:rPr>
        <w:t xml:space="preserve"> 115.1 (Spring 2023).</w:t>
      </w:r>
      <w:bookmarkEnd w:id="4"/>
    </w:p>
    <w:p w14:paraId="75B916B3" w14:textId="77777777" w:rsidR="00421AB3" w:rsidRDefault="00421AB3" w:rsidP="00421AB3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421AB3">
        <w:rPr>
          <w:sz w:val="20"/>
          <w:szCs w:val="20"/>
        </w:rPr>
        <w:t xml:space="preserve">46. </w:t>
      </w:r>
      <w:r w:rsidRPr="0033596F">
        <w:rPr>
          <w:sz w:val="20"/>
          <w:szCs w:val="20"/>
        </w:rPr>
        <w:t>Review of Eva Piirimäe, Liima Lukas, Johannes Schmidt (eds.):</w:t>
      </w:r>
      <w:r>
        <w:rPr>
          <w:sz w:val="20"/>
          <w:szCs w:val="20"/>
        </w:rPr>
        <w:t xml:space="preserve"> </w:t>
      </w:r>
      <w:r w:rsidRPr="0033596F">
        <w:rPr>
          <w:i/>
          <w:iCs/>
          <w:sz w:val="20"/>
          <w:szCs w:val="20"/>
        </w:rPr>
        <w:t xml:space="preserve">Herder on Empathy and Sympathy. </w:t>
      </w:r>
      <w:r w:rsidRPr="0033596F">
        <w:rPr>
          <w:i/>
          <w:iCs/>
          <w:sz w:val="20"/>
          <w:szCs w:val="20"/>
          <w:lang w:val="de-DE"/>
        </w:rPr>
        <w:t>Einfühlung und Sympathie im Denken Herders</w:t>
      </w:r>
      <w:r>
        <w:rPr>
          <w:i/>
          <w:iCs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(</w:t>
      </w:r>
      <w:r w:rsidRPr="0033596F">
        <w:rPr>
          <w:sz w:val="20"/>
          <w:szCs w:val="20"/>
          <w:lang w:val="de-DE"/>
        </w:rPr>
        <w:t>2020</w:t>
      </w:r>
      <w:r>
        <w:rPr>
          <w:sz w:val="20"/>
          <w:szCs w:val="20"/>
          <w:lang w:val="de-DE"/>
        </w:rPr>
        <w:t>)</w:t>
      </w:r>
      <w:r w:rsidRPr="0033596F">
        <w:rPr>
          <w:sz w:val="20"/>
          <w:szCs w:val="20"/>
          <w:lang w:val="de-DE"/>
        </w:rPr>
        <w:t xml:space="preserve">, </w:t>
      </w:r>
      <w:r>
        <w:rPr>
          <w:sz w:val="20"/>
          <w:szCs w:val="20"/>
          <w:lang w:val="de-DE"/>
        </w:rPr>
        <w:t xml:space="preserve">in </w:t>
      </w:r>
      <w:r>
        <w:rPr>
          <w:i/>
          <w:iCs/>
          <w:sz w:val="20"/>
          <w:szCs w:val="20"/>
          <w:lang w:val="de-DE"/>
        </w:rPr>
        <w:t>Herder Jahrbuch/Herder Yearbook XVI</w:t>
      </w:r>
      <w:r>
        <w:rPr>
          <w:sz w:val="20"/>
          <w:szCs w:val="20"/>
          <w:lang w:val="de-DE"/>
        </w:rPr>
        <w:t xml:space="preserve"> (2022): 181-186.</w:t>
      </w:r>
    </w:p>
    <w:p w14:paraId="54DE9F70" w14:textId="2091550E" w:rsidR="007F6025" w:rsidRDefault="007F6025" w:rsidP="007F6025">
      <w:pPr>
        <w:tabs>
          <w:tab w:val="left" w:pos="2592"/>
        </w:tabs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45. </w:t>
      </w:r>
      <w:r w:rsidRPr="0033596F">
        <w:rPr>
          <w:sz w:val="20"/>
          <w:szCs w:val="20"/>
          <w:lang w:val="de-DE"/>
        </w:rPr>
        <w:t>Review of Jochen Vogt</w:t>
      </w:r>
      <w:r>
        <w:rPr>
          <w:sz w:val="20"/>
          <w:szCs w:val="20"/>
          <w:lang w:val="de-DE"/>
        </w:rPr>
        <w:t>:</w:t>
      </w:r>
      <w:r w:rsidRPr="0033596F">
        <w:rPr>
          <w:sz w:val="20"/>
          <w:szCs w:val="20"/>
          <w:lang w:val="de-DE"/>
        </w:rPr>
        <w:t xml:space="preserve"> </w:t>
      </w:r>
      <w:r w:rsidRPr="0033596F">
        <w:rPr>
          <w:i/>
          <w:iCs/>
          <w:sz w:val="20"/>
          <w:szCs w:val="20"/>
          <w:lang w:val="de-DE"/>
        </w:rPr>
        <w:t>13 Versuche ü</w:t>
      </w:r>
      <w:r>
        <w:rPr>
          <w:i/>
          <w:iCs/>
          <w:sz w:val="20"/>
          <w:szCs w:val="20"/>
          <w:lang w:val="de-DE"/>
        </w:rPr>
        <w:t>ber den Kriminalroman</w:t>
      </w:r>
      <w:r>
        <w:rPr>
          <w:sz w:val="20"/>
          <w:szCs w:val="20"/>
          <w:lang w:val="de-DE"/>
        </w:rPr>
        <w:t xml:space="preserve"> (2022), </w:t>
      </w:r>
      <w:r>
        <w:rPr>
          <w:i/>
          <w:iCs/>
          <w:sz w:val="20"/>
          <w:szCs w:val="20"/>
          <w:lang w:val="de-DE"/>
        </w:rPr>
        <w:t>Monatshefte</w:t>
      </w:r>
      <w:r>
        <w:rPr>
          <w:sz w:val="20"/>
          <w:szCs w:val="20"/>
          <w:lang w:val="de-DE"/>
        </w:rPr>
        <w:t xml:space="preserve"> 114.3 (Fall 2022): 497-99.</w:t>
      </w:r>
    </w:p>
    <w:p w14:paraId="463B6769" w14:textId="29534915" w:rsidR="007035B6" w:rsidRPr="00FC0CC4" w:rsidRDefault="007035B6" w:rsidP="007035B6">
      <w:pPr>
        <w:tabs>
          <w:tab w:val="left" w:pos="2592"/>
        </w:tabs>
        <w:ind w:left="576" w:hanging="576"/>
        <w:rPr>
          <w:iCs/>
          <w:sz w:val="20"/>
          <w:szCs w:val="20"/>
        </w:rPr>
      </w:pPr>
      <w:r w:rsidRPr="007035B6">
        <w:rPr>
          <w:sz w:val="20"/>
          <w:szCs w:val="20"/>
          <w:lang w:val="de-DE"/>
        </w:rPr>
        <w:t xml:space="preserve">44. Review of Christoph Benjamin Schulz (ed.): </w:t>
      </w:r>
      <w:r w:rsidRPr="007035B6">
        <w:rPr>
          <w:i/>
          <w:sz w:val="20"/>
          <w:szCs w:val="20"/>
          <w:lang w:val="de-DE"/>
        </w:rPr>
        <w:t xml:space="preserve">Die Geschichte(n) gefalteter Bücher. </w:t>
      </w:r>
      <w:r w:rsidRPr="00061326">
        <w:rPr>
          <w:i/>
          <w:sz w:val="20"/>
          <w:szCs w:val="20"/>
        </w:rPr>
        <w:t>Leporellos, Liv</w:t>
      </w:r>
      <w:r w:rsidR="0036222D">
        <w:rPr>
          <w:i/>
          <w:sz w:val="20"/>
          <w:szCs w:val="20"/>
        </w:rPr>
        <w:t>r</w:t>
      </w:r>
      <w:r w:rsidRPr="00061326">
        <w:rPr>
          <w:i/>
          <w:sz w:val="20"/>
          <w:szCs w:val="20"/>
        </w:rPr>
        <w:t>es-</w:t>
      </w:r>
      <w:r>
        <w:rPr>
          <w:i/>
          <w:sz w:val="20"/>
          <w:szCs w:val="20"/>
        </w:rPr>
        <w:t>a</w:t>
      </w:r>
      <w:r w:rsidRPr="00061326">
        <w:rPr>
          <w:i/>
          <w:sz w:val="20"/>
          <w:szCs w:val="20"/>
        </w:rPr>
        <w:t>ccordéon und Folded Panoramas in Literatur und bildender Kunst</w:t>
      </w:r>
      <w:r w:rsidRPr="00061326">
        <w:rPr>
          <w:sz w:val="20"/>
          <w:szCs w:val="20"/>
        </w:rPr>
        <w:t xml:space="preserve"> (2019)</w:t>
      </w:r>
      <w:r>
        <w:rPr>
          <w:sz w:val="20"/>
          <w:szCs w:val="20"/>
        </w:rPr>
        <w:t xml:space="preserve">, in: </w:t>
      </w:r>
      <w:r w:rsidRPr="00061326">
        <w:rPr>
          <w:i/>
          <w:sz w:val="20"/>
          <w:szCs w:val="20"/>
        </w:rPr>
        <w:t>Poetics Today</w:t>
      </w:r>
      <w:r>
        <w:rPr>
          <w:iCs/>
          <w:sz w:val="20"/>
          <w:szCs w:val="20"/>
        </w:rPr>
        <w:t xml:space="preserve"> 43.3 (September 2022)</w:t>
      </w:r>
      <w:bookmarkStart w:id="5" w:name="_Hlk103628634"/>
      <w:r>
        <w:rPr>
          <w:iCs/>
          <w:sz w:val="20"/>
          <w:szCs w:val="20"/>
        </w:rPr>
        <w:t>: 583-586.</w:t>
      </w:r>
    </w:p>
    <w:bookmarkEnd w:id="5"/>
    <w:p w14:paraId="71ED1FAA" w14:textId="2DB2E50B" w:rsidR="007E6DD9" w:rsidRPr="002751C8" w:rsidRDefault="007E6DD9" w:rsidP="007E6DD9">
      <w:pPr>
        <w:tabs>
          <w:tab w:val="left" w:pos="2592"/>
        </w:tabs>
        <w:rPr>
          <w:sz w:val="20"/>
          <w:szCs w:val="20"/>
        </w:rPr>
      </w:pPr>
      <w:r w:rsidRPr="007E6DD9">
        <w:rPr>
          <w:sz w:val="20"/>
          <w:szCs w:val="20"/>
        </w:rPr>
        <w:t xml:space="preserve">43. </w:t>
      </w:r>
      <w:r>
        <w:rPr>
          <w:sz w:val="20"/>
          <w:szCs w:val="20"/>
        </w:rPr>
        <w:t>Review of Martin Wagner:</w:t>
      </w:r>
      <w:r w:rsidRPr="00E958C1">
        <w:rPr>
          <w:sz w:val="20"/>
          <w:szCs w:val="20"/>
        </w:rPr>
        <w:t xml:space="preserve"> </w:t>
      </w:r>
      <w:r w:rsidRPr="00E958C1">
        <w:rPr>
          <w:i/>
          <w:sz w:val="20"/>
          <w:szCs w:val="20"/>
        </w:rPr>
        <w:t>The Narratology of Observation</w:t>
      </w:r>
      <w:r>
        <w:rPr>
          <w:sz w:val="20"/>
          <w:szCs w:val="20"/>
        </w:rPr>
        <w:t xml:space="preserve"> (2018), in: </w:t>
      </w:r>
      <w:r w:rsidRPr="00B414EA">
        <w:rPr>
          <w:i/>
          <w:sz w:val="20"/>
          <w:szCs w:val="20"/>
        </w:rPr>
        <w:t>Seminar</w:t>
      </w:r>
      <w:r>
        <w:rPr>
          <w:sz w:val="20"/>
          <w:szCs w:val="20"/>
        </w:rPr>
        <w:t xml:space="preserve"> 57.2 (2021): 179-181.</w:t>
      </w:r>
    </w:p>
    <w:p w14:paraId="30E49F84" w14:textId="77777777" w:rsidR="002751C8" w:rsidRPr="002751C8" w:rsidRDefault="002751C8" w:rsidP="002751C8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2751C8">
        <w:rPr>
          <w:sz w:val="20"/>
          <w:szCs w:val="20"/>
          <w:lang w:val="de-DE"/>
        </w:rPr>
        <w:t xml:space="preserve">42. </w:t>
      </w:r>
      <w:r>
        <w:rPr>
          <w:sz w:val="20"/>
          <w:szCs w:val="20"/>
          <w:lang w:val="de-DE"/>
        </w:rPr>
        <w:t>Alexander Honold an</w:t>
      </w:r>
      <w:r w:rsidR="007E6DD9">
        <w:rPr>
          <w:sz w:val="20"/>
          <w:szCs w:val="20"/>
          <w:lang w:val="de-DE"/>
        </w:rPr>
        <w:t>d</w:t>
      </w:r>
      <w:r w:rsidRPr="002751C8">
        <w:rPr>
          <w:sz w:val="20"/>
          <w:szCs w:val="20"/>
          <w:lang w:val="de-DE"/>
        </w:rPr>
        <w:t xml:space="preserve"> Rolf Parr (eds.): </w:t>
      </w:r>
      <w:r w:rsidRPr="002751C8">
        <w:rPr>
          <w:i/>
          <w:sz w:val="20"/>
          <w:szCs w:val="20"/>
          <w:lang w:val="de-DE"/>
        </w:rPr>
        <w:t>Grundthemen der Literaturwissenschaft: Lesen</w:t>
      </w:r>
      <w:r w:rsidRPr="002751C8">
        <w:rPr>
          <w:sz w:val="20"/>
          <w:szCs w:val="20"/>
          <w:lang w:val="de-DE"/>
        </w:rPr>
        <w:t xml:space="preserve"> (2018);</w:t>
      </w:r>
      <w:r w:rsidRPr="002751C8">
        <w:rPr>
          <w:i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Ursula Rautenberg and</w:t>
      </w:r>
      <w:r w:rsidRPr="002751C8">
        <w:rPr>
          <w:sz w:val="20"/>
          <w:szCs w:val="20"/>
          <w:lang w:val="de-DE"/>
        </w:rPr>
        <w:t xml:space="preserve"> Ute Schneider (eds.): </w:t>
      </w:r>
      <w:r w:rsidRPr="002751C8">
        <w:rPr>
          <w:i/>
          <w:sz w:val="20"/>
          <w:szCs w:val="20"/>
          <w:lang w:val="de-DE"/>
        </w:rPr>
        <w:t>Handbuch Lesen</w:t>
      </w:r>
      <w:r w:rsidRPr="002751C8">
        <w:rPr>
          <w:sz w:val="20"/>
          <w:szCs w:val="20"/>
          <w:lang w:val="de-DE"/>
        </w:rPr>
        <w:t xml:space="preserve"> (2015). In </w:t>
      </w:r>
      <w:r w:rsidRPr="002751C8">
        <w:rPr>
          <w:i/>
          <w:sz w:val="20"/>
          <w:szCs w:val="20"/>
          <w:lang w:val="de-DE"/>
        </w:rPr>
        <w:t>Monatshefte</w:t>
      </w:r>
      <w:r w:rsidRPr="002751C8">
        <w:rPr>
          <w:sz w:val="20"/>
          <w:szCs w:val="20"/>
          <w:lang w:val="de-DE"/>
        </w:rPr>
        <w:t xml:space="preserve"> </w:t>
      </w:r>
      <w:r w:rsidR="00151E00">
        <w:rPr>
          <w:sz w:val="20"/>
          <w:szCs w:val="20"/>
          <w:lang w:val="de-DE"/>
        </w:rPr>
        <w:t>1</w:t>
      </w:r>
      <w:r w:rsidRPr="002751C8">
        <w:rPr>
          <w:sz w:val="20"/>
          <w:szCs w:val="20"/>
          <w:lang w:val="de-DE"/>
        </w:rPr>
        <w:t>12.4 (Winter 2020): 725-730.</w:t>
      </w:r>
    </w:p>
    <w:p w14:paraId="4DC84E03" w14:textId="77777777" w:rsidR="0006418A" w:rsidRPr="002751C8" w:rsidRDefault="002751C8" w:rsidP="0006418A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2751C8">
        <w:rPr>
          <w:sz w:val="20"/>
          <w:szCs w:val="20"/>
          <w:lang w:val="de-DE"/>
        </w:rPr>
        <w:t xml:space="preserve"> </w:t>
      </w:r>
      <w:r w:rsidR="0006418A" w:rsidRPr="002751C8">
        <w:rPr>
          <w:sz w:val="20"/>
          <w:szCs w:val="20"/>
          <w:lang w:val="de-DE"/>
        </w:rPr>
        <w:t xml:space="preserve">41. Cornelia </w:t>
      </w:r>
      <w:r w:rsidR="0006418A" w:rsidRPr="002751C8">
        <w:rPr>
          <w:bCs/>
          <w:sz w:val="20"/>
          <w:szCs w:val="20"/>
          <w:lang w:val="de-DE"/>
        </w:rPr>
        <w:t xml:space="preserve">Blasberg and Jochen Grywatsch (eds.): </w:t>
      </w:r>
      <w:r w:rsidR="0006418A" w:rsidRPr="002751C8">
        <w:rPr>
          <w:bCs/>
          <w:i/>
          <w:sz w:val="20"/>
          <w:szCs w:val="20"/>
          <w:lang w:val="de-DE"/>
        </w:rPr>
        <w:t xml:space="preserve">Annette von Droste-Hülshoff Handbuch </w:t>
      </w:r>
      <w:r w:rsidR="0006418A" w:rsidRPr="002751C8">
        <w:rPr>
          <w:bCs/>
          <w:sz w:val="20"/>
          <w:szCs w:val="20"/>
          <w:lang w:val="de-DE"/>
        </w:rPr>
        <w:t>(2018)</w:t>
      </w:r>
      <w:r w:rsidR="0006418A" w:rsidRPr="002751C8">
        <w:rPr>
          <w:sz w:val="20"/>
          <w:szCs w:val="20"/>
          <w:lang w:val="de-DE"/>
        </w:rPr>
        <w:t xml:space="preserve">, in: </w:t>
      </w:r>
      <w:r w:rsidR="0006418A" w:rsidRPr="002751C8">
        <w:rPr>
          <w:i/>
          <w:sz w:val="20"/>
          <w:szCs w:val="20"/>
          <w:lang w:val="de-DE"/>
        </w:rPr>
        <w:t>German Quarterly</w:t>
      </w:r>
      <w:r w:rsidR="0006418A" w:rsidRPr="002751C8">
        <w:rPr>
          <w:sz w:val="20"/>
          <w:szCs w:val="20"/>
          <w:lang w:val="de-DE"/>
        </w:rPr>
        <w:t xml:space="preserve"> 93.3 (Summer 2020): 419-421.</w:t>
      </w:r>
    </w:p>
    <w:p w14:paraId="1865B8BC" w14:textId="77777777" w:rsidR="00B414EA" w:rsidRPr="00A57775" w:rsidRDefault="00B414EA" w:rsidP="00B414EA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06418A">
        <w:rPr>
          <w:sz w:val="20"/>
          <w:szCs w:val="20"/>
          <w:lang w:val="de-DE"/>
        </w:rPr>
        <w:t xml:space="preserve">40. David-Christopher Assmann, Nicola Menzel (eds.): </w:t>
      </w:r>
      <w:r w:rsidRPr="0006418A">
        <w:rPr>
          <w:i/>
          <w:sz w:val="20"/>
          <w:szCs w:val="20"/>
          <w:lang w:val="de-DE"/>
        </w:rPr>
        <w:t xml:space="preserve">Textgerede. </w:t>
      </w:r>
      <w:r w:rsidRPr="00A27A2A">
        <w:rPr>
          <w:i/>
          <w:sz w:val="20"/>
          <w:szCs w:val="20"/>
          <w:lang w:val="de-DE"/>
        </w:rPr>
        <w:t>Interferenzen von Mündlichkeit und Schriftlichkeit in der Gegenwartsliteratur</w:t>
      </w:r>
      <w:r>
        <w:rPr>
          <w:sz w:val="20"/>
          <w:szCs w:val="20"/>
          <w:lang w:val="de-DE"/>
        </w:rPr>
        <w:t xml:space="preserve"> (2018), in: </w:t>
      </w:r>
      <w:r w:rsidRPr="00A57775">
        <w:rPr>
          <w:i/>
          <w:iCs/>
          <w:sz w:val="20"/>
          <w:szCs w:val="20"/>
          <w:lang w:val="de-DE"/>
        </w:rPr>
        <w:t>Jahrbuch Gegenwartsliteratur</w:t>
      </w:r>
      <w:r w:rsidRPr="00A57775">
        <w:rPr>
          <w:sz w:val="20"/>
          <w:szCs w:val="20"/>
          <w:lang w:val="de-DE"/>
        </w:rPr>
        <w:t> 18 (2019)</w:t>
      </w:r>
      <w:r>
        <w:rPr>
          <w:sz w:val="20"/>
          <w:szCs w:val="20"/>
          <w:lang w:val="de-DE"/>
        </w:rPr>
        <w:t>: 339-341.</w:t>
      </w:r>
    </w:p>
    <w:p w14:paraId="116CD081" w14:textId="77777777" w:rsidR="00E958C1" w:rsidRDefault="00E958C1" w:rsidP="00E958C1">
      <w:pPr>
        <w:ind w:left="720" w:hanging="720"/>
        <w:rPr>
          <w:sz w:val="20"/>
          <w:szCs w:val="20"/>
          <w:lang w:val="de-DE"/>
        </w:rPr>
      </w:pPr>
      <w:r w:rsidRPr="00E958C1">
        <w:rPr>
          <w:sz w:val="20"/>
          <w:szCs w:val="20"/>
          <w:lang w:val="de-DE"/>
        </w:rPr>
        <w:t xml:space="preserve">39. </w:t>
      </w:r>
      <w:r>
        <w:rPr>
          <w:sz w:val="20"/>
          <w:szCs w:val="20"/>
          <w:lang w:val="de-DE"/>
        </w:rPr>
        <w:t xml:space="preserve">Sandra Beck: </w:t>
      </w:r>
      <w:r w:rsidRPr="00FA57EE">
        <w:rPr>
          <w:i/>
          <w:sz w:val="20"/>
          <w:szCs w:val="20"/>
          <w:lang w:val="de-DE"/>
        </w:rPr>
        <w:t>Narratologische Ermittlungen. Muster detektorischen Erzählens in der deutschsprachigen Literatur</w:t>
      </w:r>
      <w:r>
        <w:rPr>
          <w:sz w:val="20"/>
          <w:szCs w:val="20"/>
          <w:lang w:val="de-DE"/>
        </w:rPr>
        <w:t xml:space="preserve"> (</w:t>
      </w:r>
      <w:r w:rsidRPr="00FA57EE">
        <w:rPr>
          <w:sz w:val="20"/>
          <w:szCs w:val="20"/>
          <w:lang w:val="de-DE"/>
        </w:rPr>
        <w:t>2017</w:t>
      </w:r>
      <w:r>
        <w:rPr>
          <w:sz w:val="20"/>
          <w:szCs w:val="20"/>
          <w:lang w:val="de-DE"/>
        </w:rPr>
        <w:t xml:space="preserve">), in: </w:t>
      </w:r>
      <w:r>
        <w:rPr>
          <w:i/>
          <w:sz w:val="20"/>
          <w:szCs w:val="20"/>
          <w:lang w:val="de-DE"/>
        </w:rPr>
        <w:t>Monatshefte</w:t>
      </w:r>
      <w:r>
        <w:rPr>
          <w:sz w:val="20"/>
          <w:szCs w:val="20"/>
          <w:lang w:val="de-DE"/>
        </w:rPr>
        <w:t>, Summer 2019 (111.2): 290-292.</w:t>
      </w:r>
    </w:p>
    <w:p w14:paraId="16878DED" w14:textId="77777777" w:rsidR="008D6025" w:rsidRPr="00D71B9F" w:rsidRDefault="00517B4A" w:rsidP="008D6025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38. </w:t>
      </w:r>
      <w:r w:rsidR="008D6025" w:rsidRPr="00B414EA">
        <w:rPr>
          <w:sz w:val="20"/>
          <w:szCs w:val="20"/>
          <w:lang w:val="de-DE"/>
        </w:rPr>
        <w:t xml:space="preserve">Stefan Greif, Marion Heinz, Heinrich Clairmont (eds.): </w:t>
      </w:r>
      <w:r w:rsidR="008D6025" w:rsidRPr="00B414EA">
        <w:rPr>
          <w:i/>
          <w:sz w:val="20"/>
          <w:szCs w:val="20"/>
          <w:lang w:val="de-DE"/>
        </w:rPr>
        <w:t>Herder Handbuch</w:t>
      </w:r>
      <w:r w:rsidR="008D6025" w:rsidRPr="00B414EA">
        <w:rPr>
          <w:sz w:val="20"/>
          <w:szCs w:val="20"/>
          <w:lang w:val="de-DE"/>
        </w:rPr>
        <w:t xml:space="preserve"> (2016). </w:t>
      </w:r>
      <w:r w:rsidR="008D6025" w:rsidRPr="008D6025">
        <w:rPr>
          <w:sz w:val="20"/>
          <w:szCs w:val="20"/>
          <w:lang w:val="de-DE"/>
        </w:rPr>
        <w:t xml:space="preserve">In: </w:t>
      </w:r>
      <w:r w:rsidR="008D6025" w:rsidRPr="008D6025">
        <w:rPr>
          <w:i/>
          <w:sz w:val="20"/>
          <w:szCs w:val="20"/>
          <w:lang w:val="de-DE"/>
        </w:rPr>
        <w:t>Das achtzehnte Jahrhundert. Zeitschrift der Deutschen Gesellschaft für die Erforschung des achtzehnten Jahrhunderts</w:t>
      </w:r>
      <w:r w:rsidR="008D6025" w:rsidRPr="008D6025">
        <w:rPr>
          <w:sz w:val="20"/>
          <w:szCs w:val="20"/>
          <w:lang w:val="de-DE"/>
        </w:rPr>
        <w:t xml:space="preserve">. </w:t>
      </w:r>
      <w:r w:rsidR="008D6025" w:rsidRPr="008D6025">
        <w:rPr>
          <w:sz w:val="20"/>
          <w:szCs w:val="20"/>
        </w:rPr>
        <w:t>41.1</w:t>
      </w:r>
      <w:r w:rsidR="008D6025" w:rsidRPr="008D6025">
        <w:rPr>
          <w:b/>
          <w:sz w:val="20"/>
          <w:szCs w:val="20"/>
        </w:rPr>
        <w:t xml:space="preserve"> </w:t>
      </w:r>
      <w:r w:rsidR="008D6025" w:rsidRPr="00D71B9F">
        <w:rPr>
          <w:sz w:val="20"/>
          <w:szCs w:val="20"/>
        </w:rPr>
        <w:t>(2017): 118-123.</w:t>
      </w:r>
    </w:p>
    <w:p w14:paraId="695C8540" w14:textId="77777777" w:rsidR="004A1B05" w:rsidRDefault="00BB6117" w:rsidP="00C445E5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37. </w:t>
      </w:r>
      <w:r w:rsidR="008D6025">
        <w:rPr>
          <w:sz w:val="20"/>
          <w:szCs w:val="20"/>
        </w:rPr>
        <w:t xml:space="preserve">Triple review of: </w:t>
      </w:r>
      <w:r w:rsidR="00C445E5" w:rsidRPr="00C445E5">
        <w:rPr>
          <w:sz w:val="20"/>
          <w:szCs w:val="20"/>
        </w:rPr>
        <w:t>Elisabeth Décultot</w:t>
      </w:r>
      <w:r w:rsidR="00C445E5">
        <w:rPr>
          <w:sz w:val="20"/>
          <w:szCs w:val="20"/>
        </w:rPr>
        <w:t xml:space="preserve"> (ed.), </w:t>
      </w:r>
      <w:r w:rsidR="00C445E5" w:rsidRPr="00C445E5">
        <w:rPr>
          <w:i/>
          <w:sz w:val="20"/>
          <w:szCs w:val="20"/>
        </w:rPr>
        <w:t xml:space="preserve">Lesen. </w:t>
      </w:r>
      <w:r w:rsidR="00C445E5" w:rsidRPr="0057229A">
        <w:rPr>
          <w:i/>
          <w:sz w:val="20"/>
          <w:szCs w:val="20"/>
        </w:rPr>
        <w:t>Kopieren. Schreiben</w:t>
      </w:r>
      <w:r w:rsidR="00C445E5" w:rsidRPr="0057229A">
        <w:rPr>
          <w:sz w:val="20"/>
          <w:szCs w:val="20"/>
        </w:rPr>
        <w:t xml:space="preserve"> (2014); Andrew Piper, </w:t>
      </w:r>
      <w:r w:rsidR="00C445E5" w:rsidRPr="0057229A">
        <w:rPr>
          <w:i/>
          <w:sz w:val="20"/>
          <w:szCs w:val="20"/>
        </w:rPr>
        <w:t>Book Was There. Reading in Electronic Times</w:t>
      </w:r>
      <w:r w:rsidR="00C445E5" w:rsidRPr="0057229A">
        <w:rPr>
          <w:sz w:val="20"/>
          <w:szCs w:val="20"/>
        </w:rPr>
        <w:t xml:space="preserve"> (2012); Mirko Gemmel, Margrit Vogt (eds.): </w:t>
      </w:r>
      <w:r w:rsidR="00C445E5" w:rsidRPr="0057229A">
        <w:rPr>
          <w:i/>
          <w:sz w:val="20"/>
          <w:szCs w:val="20"/>
        </w:rPr>
        <w:t xml:space="preserve">Wissensräume. </w:t>
      </w:r>
      <w:r w:rsidR="00C445E5" w:rsidRPr="004405F9">
        <w:rPr>
          <w:i/>
          <w:sz w:val="20"/>
          <w:szCs w:val="20"/>
        </w:rPr>
        <w:t>Bibliotheken in der Literatur</w:t>
      </w:r>
      <w:r w:rsidR="00C445E5" w:rsidRPr="004405F9">
        <w:rPr>
          <w:sz w:val="20"/>
          <w:szCs w:val="20"/>
        </w:rPr>
        <w:t xml:space="preserve"> (2013)</w:t>
      </w:r>
      <w:r w:rsidR="001D4578" w:rsidRPr="004405F9">
        <w:rPr>
          <w:sz w:val="20"/>
          <w:szCs w:val="20"/>
        </w:rPr>
        <w:t>,</w:t>
      </w:r>
      <w:r w:rsidR="00317069" w:rsidRPr="004405F9">
        <w:rPr>
          <w:sz w:val="20"/>
          <w:szCs w:val="20"/>
        </w:rPr>
        <w:t xml:space="preserve"> </w:t>
      </w:r>
      <w:r w:rsidR="00C445E5" w:rsidRPr="004405F9">
        <w:rPr>
          <w:i/>
          <w:sz w:val="20"/>
          <w:szCs w:val="20"/>
        </w:rPr>
        <w:t>German Studies Review</w:t>
      </w:r>
      <w:r w:rsidR="00CB357B" w:rsidRPr="00CB357B">
        <w:rPr>
          <w:sz w:val="20"/>
          <w:szCs w:val="20"/>
        </w:rPr>
        <w:t xml:space="preserve"> 39:2 </w:t>
      </w:r>
      <w:r w:rsidR="006F47C3" w:rsidRPr="004405F9">
        <w:rPr>
          <w:sz w:val="20"/>
          <w:szCs w:val="20"/>
        </w:rPr>
        <w:t>(</w:t>
      </w:r>
      <w:r w:rsidR="00CB357B" w:rsidRPr="00CB357B">
        <w:rPr>
          <w:sz w:val="20"/>
          <w:szCs w:val="20"/>
        </w:rPr>
        <w:t>May</w:t>
      </w:r>
      <w:r w:rsidR="00CB357B">
        <w:rPr>
          <w:sz w:val="20"/>
          <w:szCs w:val="20"/>
        </w:rPr>
        <w:t xml:space="preserve"> 2016): 369-373</w:t>
      </w:r>
      <w:r w:rsidR="00310450">
        <w:rPr>
          <w:sz w:val="20"/>
          <w:szCs w:val="20"/>
        </w:rPr>
        <w:t>.</w:t>
      </w:r>
    </w:p>
    <w:p w14:paraId="1D70E562" w14:textId="77777777" w:rsidR="00C445E5" w:rsidRPr="004405F9" w:rsidRDefault="00C445E5" w:rsidP="00C445E5">
      <w:pPr>
        <w:tabs>
          <w:tab w:val="left" w:pos="2592"/>
        </w:tabs>
        <w:ind w:left="576" w:hanging="576"/>
        <w:rPr>
          <w:vanish/>
          <w:sz w:val="20"/>
          <w:szCs w:val="20"/>
        </w:rPr>
      </w:pPr>
      <w:r w:rsidRPr="004405F9">
        <w:rPr>
          <w:vanish/>
          <w:sz w:val="20"/>
          <w:szCs w:val="20"/>
        </w:rPr>
        <w:t>- “Sensing, Comprehending, Reading” (article)</w:t>
      </w:r>
    </w:p>
    <w:p w14:paraId="0F1CA11E" w14:textId="77777777" w:rsidR="00767CE1" w:rsidRPr="004405F9" w:rsidRDefault="00BB6117" w:rsidP="00767CE1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1B210A">
        <w:rPr>
          <w:sz w:val="20"/>
          <w:szCs w:val="20"/>
          <w:lang w:val="de-DE"/>
        </w:rPr>
        <w:t xml:space="preserve">36. </w:t>
      </w:r>
      <w:r w:rsidR="00767CE1" w:rsidRPr="001B210A">
        <w:rPr>
          <w:sz w:val="20"/>
          <w:szCs w:val="20"/>
          <w:lang w:val="de-DE"/>
        </w:rPr>
        <w:t xml:space="preserve">Michael Gamper and Helmut Hühn (eds.), </w:t>
      </w:r>
      <w:r w:rsidR="00767CE1" w:rsidRPr="001B210A">
        <w:rPr>
          <w:i/>
          <w:sz w:val="20"/>
          <w:szCs w:val="20"/>
          <w:lang w:val="de-DE"/>
        </w:rPr>
        <w:t xml:space="preserve">Zeit der Darstellung. </w:t>
      </w:r>
      <w:r w:rsidR="00767CE1" w:rsidRPr="00767CE1">
        <w:rPr>
          <w:i/>
          <w:sz w:val="20"/>
          <w:szCs w:val="20"/>
          <w:lang w:val="de-DE"/>
        </w:rPr>
        <w:t>Ästhetische Eigenzeiten in Kunst, Literatur und Wissenschaft</w:t>
      </w:r>
      <w:r w:rsidR="00767CE1">
        <w:rPr>
          <w:sz w:val="20"/>
          <w:szCs w:val="20"/>
          <w:lang w:val="de-DE"/>
        </w:rPr>
        <w:t xml:space="preserve"> (</w:t>
      </w:r>
      <w:r w:rsidR="00767CE1" w:rsidRPr="00767CE1">
        <w:rPr>
          <w:sz w:val="20"/>
          <w:szCs w:val="20"/>
          <w:lang w:val="de-DE"/>
        </w:rPr>
        <w:t>2014</w:t>
      </w:r>
      <w:r w:rsidR="00767CE1">
        <w:rPr>
          <w:sz w:val="20"/>
          <w:szCs w:val="20"/>
          <w:lang w:val="de-DE"/>
        </w:rPr>
        <w:t xml:space="preserve">), </w:t>
      </w:r>
      <w:r w:rsidR="00767CE1" w:rsidRPr="00767CE1">
        <w:rPr>
          <w:i/>
          <w:sz w:val="20"/>
          <w:szCs w:val="20"/>
          <w:lang w:val="de-DE"/>
        </w:rPr>
        <w:t xml:space="preserve">KronoScope. </w:t>
      </w:r>
      <w:r w:rsidR="00767CE1" w:rsidRPr="00BB6117">
        <w:rPr>
          <w:i/>
          <w:sz w:val="20"/>
          <w:szCs w:val="20"/>
          <w:lang w:val="de-DE"/>
        </w:rPr>
        <w:t>Journal for the Study of Time</w:t>
      </w:r>
      <w:r w:rsidR="00767CE1" w:rsidRPr="00BB6117">
        <w:rPr>
          <w:sz w:val="20"/>
          <w:szCs w:val="20"/>
          <w:lang w:val="de-DE"/>
        </w:rPr>
        <w:t xml:space="preserve"> 15 (2015)</w:t>
      </w:r>
      <w:r w:rsidR="00C445E5" w:rsidRPr="00BB6117">
        <w:rPr>
          <w:sz w:val="20"/>
          <w:szCs w:val="20"/>
          <w:lang w:val="de-DE"/>
        </w:rPr>
        <w:t>: 125-</w:t>
      </w:r>
      <w:r w:rsidR="00C445E5" w:rsidRPr="004405F9">
        <w:rPr>
          <w:sz w:val="20"/>
          <w:szCs w:val="20"/>
          <w:lang w:val="de-DE"/>
        </w:rPr>
        <w:t>129.</w:t>
      </w:r>
    </w:p>
    <w:p w14:paraId="585DBE6F" w14:textId="77777777" w:rsidR="00767CE1" w:rsidRPr="00767CE1" w:rsidRDefault="00BB6117" w:rsidP="00BE0E63">
      <w:pPr>
        <w:tabs>
          <w:tab w:val="left" w:pos="2592"/>
        </w:tabs>
        <w:ind w:left="576" w:hanging="576"/>
        <w:rPr>
          <w:i/>
          <w:sz w:val="20"/>
          <w:szCs w:val="20"/>
          <w:lang w:val="de-DE"/>
        </w:rPr>
      </w:pPr>
      <w:r w:rsidRPr="00BB6117">
        <w:rPr>
          <w:sz w:val="20"/>
          <w:szCs w:val="20"/>
          <w:lang w:val="de-DE"/>
        </w:rPr>
        <w:t xml:space="preserve">35. </w:t>
      </w:r>
      <w:r w:rsidR="00767CE1" w:rsidRPr="00BB6117">
        <w:rPr>
          <w:sz w:val="20"/>
          <w:szCs w:val="20"/>
          <w:lang w:val="de-DE"/>
        </w:rPr>
        <w:t xml:space="preserve">Mirco Limpinsel, </w:t>
      </w:r>
      <w:r w:rsidR="00767CE1" w:rsidRPr="00BB6117">
        <w:rPr>
          <w:i/>
          <w:sz w:val="20"/>
          <w:szCs w:val="20"/>
          <w:lang w:val="de-DE"/>
        </w:rPr>
        <w:t xml:space="preserve">Angemessenheit und Unangemessenheit. </w:t>
      </w:r>
      <w:r w:rsidR="00767CE1" w:rsidRPr="00767CE1">
        <w:rPr>
          <w:i/>
          <w:sz w:val="20"/>
          <w:szCs w:val="20"/>
          <w:lang w:val="de-DE"/>
        </w:rPr>
        <w:t>Studien zu einem hermeneutischen Topos</w:t>
      </w:r>
      <w:r w:rsidR="00767CE1">
        <w:rPr>
          <w:sz w:val="20"/>
          <w:szCs w:val="20"/>
          <w:lang w:val="de-DE"/>
        </w:rPr>
        <w:t xml:space="preserve"> (2013), </w:t>
      </w:r>
      <w:r w:rsidR="00767CE1">
        <w:rPr>
          <w:i/>
          <w:sz w:val="20"/>
          <w:szCs w:val="20"/>
          <w:lang w:val="de-DE"/>
        </w:rPr>
        <w:t>Monatshefte</w:t>
      </w:r>
      <w:r w:rsidR="00767CE1">
        <w:rPr>
          <w:sz w:val="20"/>
          <w:szCs w:val="20"/>
          <w:lang w:val="de-DE"/>
        </w:rPr>
        <w:t xml:space="preserve"> 107.2 (Summer 2015)</w:t>
      </w:r>
      <w:r w:rsidR="00C445E5">
        <w:rPr>
          <w:sz w:val="20"/>
          <w:szCs w:val="20"/>
          <w:lang w:val="de-DE"/>
        </w:rPr>
        <w:t>:</w:t>
      </w:r>
      <w:r>
        <w:rPr>
          <w:sz w:val="20"/>
          <w:szCs w:val="20"/>
          <w:lang w:val="de-DE"/>
        </w:rPr>
        <w:t xml:space="preserve"> 314-316.</w:t>
      </w:r>
      <w:r w:rsidR="008D27D2">
        <w:rPr>
          <w:sz w:val="20"/>
          <w:szCs w:val="20"/>
          <w:lang w:val="de-DE"/>
        </w:rPr>
        <w:t xml:space="preserve"> </w:t>
      </w:r>
    </w:p>
    <w:p w14:paraId="1F5F8D8E" w14:textId="77777777" w:rsidR="00767CE1" w:rsidRPr="00767CE1" w:rsidRDefault="0019507F" w:rsidP="00BE0E63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34. </w:t>
      </w:r>
      <w:r w:rsidR="00767CE1" w:rsidRPr="00767CE1">
        <w:rPr>
          <w:sz w:val="20"/>
          <w:szCs w:val="20"/>
        </w:rPr>
        <w:t xml:space="preserve">Faye Stewart, </w:t>
      </w:r>
      <w:r w:rsidR="00767CE1" w:rsidRPr="00767CE1">
        <w:rPr>
          <w:i/>
          <w:sz w:val="20"/>
          <w:szCs w:val="20"/>
        </w:rPr>
        <w:t>German Feminist Queer Crime Fiction. Politics, Justice and Desire</w:t>
      </w:r>
      <w:r w:rsidR="00767CE1">
        <w:rPr>
          <w:sz w:val="20"/>
          <w:szCs w:val="20"/>
        </w:rPr>
        <w:t xml:space="preserve"> (2014), </w:t>
      </w:r>
      <w:r w:rsidR="00767CE1" w:rsidRPr="00767CE1">
        <w:rPr>
          <w:i/>
          <w:sz w:val="20"/>
          <w:szCs w:val="20"/>
        </w:rPr>
        <w:t>German Quarterly</w:t>
      </w:r>
      <w:r w:rsidR="00767CE1" w:rsidRPr="00767CE1">
        <w:rPr>
          <w:sz w:val="20"/>
          <w:szCs w:val="20"/>
        </w:rPr>
        <w:t xml:space="preserve"> 88.1 (Winter 2015)</w:t>
      </w:r>
      <w:r w:rsidR="00C445E5">
        <w:rPr>
          <w:sz w:val="20"/>
          <w:szCs w:val="20"/>
        </w:rPr>
        <w:t>:</w:t>
      </w:r>
      <w:r w:rsidR="005772B8">
        <w:rPr>
          <w:sz w:val="20"/>
          <w:szCs w:val="20"/>
        </w:rPr>
        <w:t xml:space="preserve"> </w:t>
      </w:r>
      <w:r w:rsidR="00BB6117">
        <w:rPr>
          <w:sz w:val="20"/>
          <w:szCs w:val="20"/>
        </w:rPr>
        <w:t>127-129.</w:t>
      </w:r>
    </w:p>
    <w:p w14:paraId="2FC64346" w14:textId="77777777" w:rsidR="00BE0E63" w:rsidRPr="003F34D1" w:rsidRDefault="0019507F" w:rsidP="00BE0E63">
      <w:pPr>
        <w:tabs>
          <w:tab w:val="left" w:pos="2592"/>
        </w:tabs>
        <w:ind w:left="576" w:hanging="576"/>
        <w:rPr>
          <w:b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33. </w:t>
      </w:r>
      <w:r w:rsidR="00BE0E63" w:rsidRPr="000A60FE">
        <w:rPr>
          <w:sz w:val="20"/>
          <w:szCs w:val="20"/>
          <w:lang w:val="de-DE"/>
        </w:rPr>
        <w:t>Konstanze Fliedl, Marina Rauchenbacher und Joanna Wolf</w:t>
      </w:r>
      <w:r w:rsidR="00BE0E63">
        <w:rPr>
          <w:sz w:val="20"/>
          <w:szCs w:val="20"/>
          <w:lang w:val="de-DE"/>
        </w:rPr>
        <w:t xml:space="preserve"> (eds.),</w:t>
      </w:r>
      <w:r w:rsidR="00BE0E63" w:rsidRPr="000A60FE">
        <w:rPr>
          <w:sz w:val="20"/>
          <w:szCs w:val="20"/>
          <w:lang w:val="de-DE"/>
        </w:rPr>
        <w:t xml:space="preserve"> </w:t>
      </w:r>
      <w:r w:rsidR="00BE0E63" w:rsidRPr="000A60FE">
        <w:rPr>
          <w:i/>
          <w:sz w:val="20"/>
          <w:szCs w:val="20"/>
          <w:lang w:val="de-DE"/>
        </w:rPr>
        <w:t>Handbuch der Kunstzitate. Malerei, Skulptur, Fotografie in der deutschsprachigen Literatur der Moderne</w:t>
      </w:r>
      <w:r w:rsidR="00BE0E63">
        <w:rPr>
          <w:sz w:val="20"/>
          <w:szCs w:val="20"/>
          <w:lang w:val="de-DE"/>
        </w:rPr>
        <w:t xml:space="preserve"> (2011),</w:t>
      </w:r>
      <w:r w:rsidR="00BE0E63" w:rsidRPr="000A60FE">
        <w:rPr>
          <w:lang w:val="de-DE"/>
        </w:rPr>
        <w:t xml:space="preserve"> </w:t>
      </w:r>
      <w:r w:rsidR="00BE0E63" w:rsidRPr="000A60FE">
        <w:rPr>
          <w:sz w:val="20"/>
          <w:szCs w:val="20"/>
          <w:lang w:val="de-DE"/>
        </w:rPr>
        <w:t>Monatshefte 10</w:t>
      </w:r>
      <w:r w:rsidR="00BE0E63">
        <w:rPr>
          <w:sz w:val="20"/>
          <w:szCs w:val="20"/>
          <w:lang w:val="de-DE"/>
        </w:rPr>
        <w:t>5</w:t>
      </w:r>
      <w:r w:rsidR="00BE0E63" w:rsidRPr="000A60FE">
        <w:rPr>
          <w:sz w:val="20"/>
          <w:szCs w:val="20"/>
          <w:lang w:val="de-DE"/>
        </w:rPr>
        <w:t>.</w:t>
      </w:r>
      <w:r w:rsidR="00BE0E63">
        <w:rPr>
          <w:sz w:val="20"/>
          <w:szCs w:val="20"/>
          <w:lang w:val="de-DE"/>
        </w:rPr>
        <w:t>1 (Spring</w:t>
      </w:r>
      <w:r w:rsidR="00BE0E63" w:rsidRPr="000A60FE">
        <w:rPr>
          <w:sz w:val="20"/>
          <w:szCs w:val="20"/>
          <w:lang w:val="de-DE"/>
        </w:rPr>
        <w:t xml:space="preserve"> 201</w:t>
      </w:r>
      <w:r w:rsidR="00BE0E63">
        <w:rPr>
          <w:sz w:val="20"/>
          <w:szCs w:val="20"/>
          <w:lang w:val="de-DE"/>
        </w:rPr>
        <w:t>3</w:t>
      </w:r>
      <w:r w:rsidR="00BE0E63" w:rsidRPr="000A60FE">
        <w:rPr>
          <w:sz w:val="20"/>
          <w:szCs w:val="20"/>
          <w:lang w:val="de-DE"/>
        </w:rPr>
        <w:t>)</w:t>
      </w:r>
      <w:r w:rsidR="00BE0E63">
        <w:rPr>
          <w:sz w:val="20"/>
          <w:szCs w:val="20"/>
          <w:lang w:val="de-DE"/>
        </w:rPr>
        <w:t>: 131-133</w:t>
      </w:r>
      <w:r w:rsidR="00BE0E63" w:rsidRPr="000A60FE">
        <w:rPr>
          <w:sz w:val="20"/>
          <w:szCs w:val="20"/>
          <w:lang w:val="de-DE"/>
        </w:rPr>
        <w:t xml:space="preserve">. </w:t>
      </w:r>
      <w:r w:rsidR="00BE0E63">
        <w:rPr>
          <w:sz w:val="20"/>
          <w:szCs w:val="20"/>
          <w:lang w:val="de-DE"/>
        </w:rPr>
        <w:t xml:space="preserve"> </w:t>
      </w:r>
    </w:p>
    <w:p w14:paraId="640FA13B" w14:textId="77777777" w:rsidR="00746A01" w:rsidRDefault="0019507F" w:rsidP="00681B65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32. </w:t>
      </w:r>
      <w:r w:rsidR="00746A01" w:rsidRPr="00746A01">
        <w:rPr>
          <w:sz w:val="20"/>
          <w:szCs w:val="20"/>
          <w:lang w:val="de-DE"/>
        </w:rPr>
        <w:t>Nora Hoffmann,</w:t>
      </w:r>
      <w:r w:rsidR="00746A01" w:rsidRPr="00746A01">
        <w:rPr>
          <w:i/>
          <w:sz w:val="20"/>
          <w:szCs w:val="20"/>
          <w:lang w:val="de-DE"/>
        </w:rPr>
        <w:t xml:space="preserve"> Photographie, Malerei und visuelle Wahrnehmung bei Theodor Fontane </w:t>
      </w:r>
      <w:r w:rsidR="00746A01" w:rsidRPr="00746A01">
        <w:rPr>
          <w:sz w:val="20"/>
          <w:szCs w:val="20"/>
          <w:lang w:val="de-DE"/>
        </w:rPr>
        <w:t xml:space="preserve">(2011). </w:t>
      </w:r>
      <w:r w:rsidR="00746A01">
        <w:rPr>
          <w:i/>
          <w:sz w:val="20"/>
          <w:szCs w:val="20"/>
          <w:lang w:val="de-DE"/>
        </w:rPr>
        <w:t xml:space="preserve">Monatshefte </w:t>
      </w:r>
      <w:r w:rsidR="00746A01">
        <w:rPr>
          <w:sz w:val="20"/>
          <w:szCs w:val="20"/>
          <w:lang w:val="de-DE"/>
        </w:rPr>
        <w:t>104.4 (W</w:t>
      </w:r>
      <w:r w:rsidR="00746A01" w:rsidRPr="003F34D1">
        <w:rPr>
          <w:sz w:val="20"/>
          <w:szCs w:val="20"/>
          <w:lang w:val="de-DE"/>
        </w:rPr>
        <w:t>inter 2012)</w:t>
      </w:r>
      <w:r w:rsidR="00820385">
        <w:rPr>
          <w:sz w:val="20"/>
          <w:szCs w:val="20"/>
          <w:lang w:val="de-DE"/>
        </w:rPr>
        <w:t>: 667-670.</w:t>
      </w:r>
    </w:p>
    <w:p w14:paraId="46A9353E" w14:textId="77777777" w:rsidR="00C30624" w:rsidRPr="00885FDE" w:rsidRDefault="0019507F" w:rsidP="00681B65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31. </w:t>
      </w:r>
      <w:r w:rsidR="00C30624" w:rsidRPr="00711A33">
        <w:rPr>
          <w:sz w:val="20"/>
          <w:szCs w:val="20"/>
          <w:lang w:val="de-DE"/>
        </w:rPr>
        <w:t xml:space="preserve">Anja Gerigk, </w:t>
      </w:r>
      <w:r w:rsidR="00C30624" w:rsidRPr="00711A33">
        <w:rPr>
          <w:i/>
          <w:sz w:val="20"/>
          <w:szCs w:val="20"/>
          <w:lang w:val="de-DE"/>
        </w:rPr>
        <w:t xml:space="preserve">Literarische Hochkomik in der Moderne: Theorie und Interpretationen </w:t>
      </w:r>
      <w:r w:rsidR="00C30624" w:rsidRPr="00711A33">
        <w:rPr>
          <w:sz w:val="20"/>
          <w:szCs w:val="20"/>
          <w:lang w:val="de-DE"/>
        </w:rPr>
        <w:t xml:space="preserve"> (2008). </w:t>
      </w:r>
      <w:r w:rsidR="00C30624" w:rsidRPr="00885FDE">
        <w:rPr>
          <w:i/>
          <w:sz w:val="20"/>
          <w:szCs w:val="20"/>
        </w:rPr>
        <w:t>German Quarterly</w:t>
      </w:r>
      <w:r w:rsidR="00711A33" w:rsidRPr="00885FDE">
        <w:rPr>
          <w:sz w:val="20"/>
          <w:szCs w:val="20"/>
        </w:rPr>
        <w:t xml:space="preserve"> </w:t>
      </w:r>
      <w:r w:rsidR="00711A33" w:rsidRPr="00EE186F">
        <w:rPr>
          <w:sz w:val="20"/>
          <w:szCs w:val="20"/>
        </w:rPr>
        <w:t>83:4 (Fall 2010):</w:t>
      </w:r>
      <w:r w:rsidR="00711A33" w:rsidRPr="00885FDE">
        <w:rPr>
          <w:sz w:val="20"/>
          <w:szCs w:val="20"/>
        </w:rPr>
        <w:t xml:space="preserve"> 512-14.</w:t>
      </w:r>
    </w:p>
    <w:p w14:paraId="646C5913" w14:textId="77777777" w:rsidR="00681B65" w:rsidRPr="00711A33" w:rsidRDefault="0019507F" w:rsidP="00681B65">
      <w:pPr>
        <w:tabs>
          <w:tab w:val="left" w:pos="2592"/>
        </w:tabs>
        <w:ind w:left="576" w:hanging="576"/>
        <w:rPr>
          <w:bCs/>
          <w:i/>
          <w:sz w:val="20"/>
          <w:szCs w:val="20"/>
        </w:rPr>
      </w:pPr>
      <w:r>
        <w:rPr>
          <w:bCs/>
          <w:sz w:val="20"/>
          <w:szCs w:val="20"/>
        </w:rPr>
        <w:t xml:space="preserve">30. </w:t>
      </w:r>
      <w:r w:rsidR="00681B65" w:rsidRPr="00711A33">
        <w:rPr>
          <w:bCs/>
          <w:sz w:val="20"/>
          <w:szCs w:val="20"/>
        </w:rPr>
        <w:t xml:space="preserve">David Burrows, </w:t>
      </w:r>
      <w:r w:rsidR="00681B65" w:rsidRPr="00711A33">
        <w:rPr>
          <w:bCs/>
          <w:i/>
          <w:sz w:val="20"/>
          <w:szCs w:val="20"/>
        </w:rPr>
        <w:t>Time and the Warm Body</w:t>
      </w:r>
      <w:r w:rsidR="00681B65" w:rsidRPr="00711A33">
        <w:rPr>
          <w:bCs/>
          <w:sz w:val="20"/>
          <w:szCs w:val="20"/>
        </w:rPr>
        <w:t xml:space="preserve"> (Brill,</w:t>
      </w:r>
      <w:r w:rsidR="0095325F">
        <w:rPr>
          <w:bCs/>
          <w:sz w:val="20"/>
          <w:szCs w:val="20"/>
        </w:rPr>
        <w:t xml:space="preserve"> </w:t>
      </w:r>
      <w:r w:rsidR="00EE186F">
        <w:rPr>
          <w:bCs/>
          <w:sz w:val="20"/>
          <w:szCs w:val="20"/>
        </w:rPr>
        <w:t>2007).</w:t>
      </w:r>
      <w:r w:rsidR="00681B65" w:rsidRPr="00711A33">
        <w:rPr>
          <w:bCs/>
          <w:sz w:val="20"/>
          <w:szCs w:val="20"/>
        </w:rPr>
        <w:t xml:space="preserve"> </w:t>
      </w:r>
      <w:r w:rsidR="00681B65" w:rsidRPr="00711A33">
        <w:rPr>
          <w:i/>
          <w:sz w:val="20"/>
          <w:szCs w:val="20"/>
        </w:rPr>
        <w:t xml:space="preserve">KronoScope. </w:t>
      </w:r>
      <w:r w:rsidR="00681B65" w:rsidRPr="00EE186F">
        <w:rPr>
          <w:i/>
          <w:sz w:val="20"/>
          <w:szCs w:val="20"/>
        </w:rPr>
        <w:t>Journal for the Study of Time,</w:t>
      </w:r>
      <w:r w:rsidR="00681B65" w:rsidRPr="00EE186F">
        <w:rPr>
          <w:sz w:val="20"/>
          <w:szCs w:val="20"/>
        </w:rPr>
        <w:t xml:space="preserve"> </w:t>
      </w:r>
      <w:r w:rsidR="00681B65" w:rsidRPr="00711A33">
        <w:rPr>
          <w:bCs/>
          <w:sz w:val="20"/>
          <w:szCs w:val="20"/>
        </w:rPr>
        <w:t>vol</w:t>
      </w:r>
      <w:r w:rsidR="00C30624" w:rsidRPr="00711A33">
        <w:rPr>
          <w:bCs/>
          <w:sz w:val="20"/>
          <w:szCs w:val="20"/>
        </w:rPr>
        <w:t>.</w:t>
      </w:r>
      <w:r w:rsidR="00681B65" w:rsidRPr="00711A33">
        <w:rPr>
          <w:bCs/>
          <w:sz w:val="20"/>
          <w:szCs w:val="20"/>
        </w:rPr>
        <w:t xml:space="preserve"> 9 (2010): 146-152.</w:t>
      </w:r>
    </w:p>
    <w:p w14:paraId="2BA207AB" w14:textId="77777777" w:rsidR="00F07E3C" w:rsidRPr="00711A33" w:rsidRDefault="0019507F" w:rsidP="00F07E3C">
      <w:pPr>
        <w:tabs>
          <w:tab w:val="left" w:pos="2592"/>
        </w:tabs>
        <w:ind w:left="576" w:hanging="576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29. </w:t>
      </w:r>
      <w:r w:rsidR="00F07E3C" w:rsidRPr="00711A33">
        <w:rPr>
          <w:bCs/>
          <w:sz w:val="20"/>
          <w:szCs w:val="20"/>
        </w:rPr>
        <w:t xml:space="preserve">Siegfried Mews, </w:t>
      </w:r>
      <w:r w:rsidR="00F07E3C" w:rsidRPr="00711A33">
        <w:rPr>
          <w:bCs/>
          <w:i/>
          <w:sz w:val="20"/>
          <w:szCs w:val="20"/>
        </w:rPr>
        <w:t>Günter Grass and his Critics</w:t>
      </w:r>
      <w:r w:rsidR="00F07E3C" w:rsidRPr="00711A33">
        <w:rPr>
          <w:bCs/>
          <w:sz w:val="20"/>
          <w:szCs w:val="20"/>
        </w:rPr>
        <w:t xml:space="preserve"> (2008)</w:t>
      </w:r>
      <w:r w:rsidR="00EE186F">
        <w:rPr>
          <w:bCs/>
          <w:sz w:val="20"/>
          <w:szCs w:val="20"/>
        </w:rPr>
        <w:t>.</w:t>
      </w:r>
      <w:r w:rsidR="00F07E3C" w:rsidRPr="00711A33">
        <w:rPr>
          <w:bCs/>
          <w:sz w:val="20"/>
          <w:szCs w:val="20"/>
        </w:rPr>
        <w:t xml:space="preserve"> </w:t>
      </w:r>
      <w:r w:rsidR="00F07E3C" w:rsidRPr="00711A33">
        <w:rPr>
          <w:bCs/>
          <w:i/>
          <w:sz w:val="20"/>
          <w:szCs w:val="20"/>
        </w:rPr>
        <w:t>German Studies Review</w:t>
      </w:r>
      <w:r w:rsidR="00F07E3C" w:rsidRPr="00711A33">
        <w:rPr>
          <w:bCs/>
          <w:sz w:val="20"/>
          <w:szCs w:val="20"/>
        </w:rPr>
        <w:t xml:space="preserve"> XXXII/2 (May 2009): 460.</w:t>
      </w:r>
    </w:p>
    <w:p w14:paraId="020CF5D4" w14:textId="77777777" w:rsidR="00C30624" w:rsidRPr="00B360B8" w:rsidRDefault="0019507F" w:rsidP="00C30624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iCs/>
          <w:sz w:val="20"/>
          <w:szCs w:val="20"/>
          <w:lang w:val="de-DE"/>
        </w:rPr>
        <w:t xml:space="preserve">28. </w:t>
      </w:r>
      <w:r w:rsidR="008D6025">
        <w:rPr>
          <w:iCs/>
          <w:sz w:val="20"/>
          <w:szCs w:val="20"/>
          <w:lang w:val="de-DE"/>
        </w:rPr>
        <w:t xml:space="preserve">Triple review of: </w:t>
      </w:r>
      <w:r w:rsidR="00C30624" w:rsidRPr="00885FDE">
        <w:rPr>
          <w:iCs/>
          <w:sz w:val="20"/>
          <w:szCs w:val="20"/>
          <w:lang w:val="de-DE"/>
        </w:rPr>
        <w:t>Klaus Sachs-Hombach (ed.),</w:t>
      </w:r>
      <w:r w:rsidR="00C30624" w:rsidRPr="00885FDE">
        <w:rPr>
          <w:i/>
          <w:iCs/>
          <w:sz w:val="20"/>
          <w:szCs w:val="20"/>
          <w:lang w:val="de-DE"/>
        </w:rPr>
        <w:t xml:space="preserve"> Bildwissenschaft. Disziplinen, Themen, Methoden</w:t>
      </w:r>
      <w:r w:rsidR="00C30624" w:rsidRPr="00885FDE">
        <w:rPr>
          <w:sz w:val="20"/>
          <w:szCs w:val="20"/>
          <w:lang w:val="de-DE"/>
        </w:rPr>
        <w:t xml:space="preserve"> (2005); Oliver Scholz, </w:t>
      </w:r>
      <w:r w:rsidR="00C30624" w:rsidRPr="00885FDE">
        <w:rPr>
          <w:i/>
          <w:iCs/>
          <w:sz w:val="20"/>
          <w:szCs w:val="20"/>
          <w:lang w:val="de-DE"/>
        </w:rPr>
        <w:t>Bild, Darstellung, Zeichen. Philosophische Theorien bildlicher Darstellung</w:t>
      </w:r>
      <w:r w:rsidR="00C30624" w:rsidRPr="00885FDE">
        <w:rPr>
          <w:iCs/>
          <w:sz w:val="20"/>
          <w:szCs w:val="20"/>
          <w:lang w:val="de-DE"/>
        </w:rPr>
        <w:t xml:space="preserve"> (2004)</w:t>
      </w:r>
      <w:r w:rsidR="00C30624" w:rsidRPr="00885FDE">
        <w:rPr>
          <w:i/>
          <w:iCs/>
          <w:sz w:val="20"/>
          <w:szCs w:val="20"/>
          <w:lang w:val="de-DE"/>
        </w:rPr>
        <w:t>; Manfred Fa</w:t>
      </w:r>
      <w:r w:rsidR="00711A33" w:rsidRPr="00885FDE">
        <w:rPr>
          <w:i/>
          <w:iCs/>
          <w:sz w:val="20"/>
          <w:szCs w:val="20"/>
          <w:lang w:val="de-DE"/>
        </w:rPr>
        <w:t>ss</w:t>
      </w:r>
      <w:r w:rsidR="00C30624" w:rsidRPr="00885FDE">
        <w:rPr>
          <w:i/>
          <w:iCs/>
          <w:sz w:val="20"/>
          <w:szCs w:val="20"/>
          <w:lang w:val="de-DE"/>
        </w:rPr>
        <w:t>ler, Bildlichkeit. Navigationen durch das Repertoire der Sichtbarkeit</w:t>
      </w:r>
      <w:r w:rsidR="00711A33" w:rsidRPr="00885FDE">
        <w:rPr>
          <w:iCs/>
          <w:sz w:val="20"/>
          <w:szCs w:val="20"/>
          <w:lang w:val="de-DE"/>
        </w:rPr>
        <w:t xml:space="preserve"> (2002)</w:t>
      </w:r>
      <w:r w:rsidR="00C30624" w:rsidRPr="00885FDE">
        <w:rPr>
          <w:sz w:val="20"/>
          <w:szCs w:val="20"/>
          <w:lang w:val="de-DE"/>
        </w:rPr>
        <w:t>.</w:t>
      </w:r>
      <w:r w:rsidR="00711A33" w:rsidRPr="00885FDE">
        <w:rPr>
          <w:sz w:val="20"/>
          <w:szCs w:val="20"/>
          <w:lang w:val="de-DE"/>
        </w:rPr>
        <w:t xml:space="preserve"> </w:t>
      </w:r>
      <w:r w:rsidR="00C30624" w:rsidRPr="00B360B8">
        <w:rPr>
          <w:i/>
          <w:sz w:val="20"/>
          <w:szCs w:val="20"/>
          <w:lang w:val="de-DE"/>
        </w:rPr>
        <w:t>Monatshefte</w:t>
      </w:r>
      <w:r w:rsidR="00C30624" w:rsidRPr="00B360B8">
        <w:rPr>
          <w:sz w:val="20"/>
          <w:szCs w:val="20"/>
          <w:lang w:val="de-DE"/>
        </w:rPr>
        <w:t xml:space="preserve"> 100:2 (Summer 2008): 282-289.</w:t>
      </w:r>
    </w:p>
    <w:p w14:paraId="463F7D2A" w14:textId="77777777" w:rsidR="00E91885" w:rsidRPr="00711A33" w:rsidRDefault="0019507F" w:rsidP="00E91885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B360B8">
        <w:rPr>
          <w:bCs/>
          <w:sz w:val="20"/>
          <w:szCs w:val="20"/>
          <w:lang w:val="de-DE"/>
        </w:rPr>
        <w:lastRenderedPageBreak/>
        <w:t xml:space="preserve">27. </w:t>
      </w:r>
      <w:r w:rsidR="008D6025" w:rsidRPr="00B360B8">
        <w:rPr>
          <w:bCs/>
          <w:sz w:val="20"/>
          <w:szCs w:val="20"/>
          <w:lang w:val="de-DE"/>
        </w:rPr>
        <w:t xml:space="preserve">Double review of: </w:t>
      </w:r>
      <w:r w:rsidR="00E91885" w:rsidRPr="00B360B8">
        <w:rPr>
          <w:bCs/>
          <w:sz w:val="20"/>
          <w:szCs w:val="20"/>
          <w:lang w:val="de-DE"/>
        </w:rPr>
        <w:t xml:space="preserve">Tom Kindt and Hans-Harald Müller (eds.), </w:t>
      </w:r>
      <w:r w:rsidR="00E91885" w:rsidRPr="00B360B8">
        <w:rPr>
          <w:i/>
          <w:sz w:val="20"/>
          <w:szCs w:val="20"/>
          <w:lang w:val="de-DE"/>
        </w:rPr>
        <w:t xml:space="preserve">What is Narratology? </w:t>
      </w:r>
      <w:r w:rsidR="00E91885" w:rsidRPr="00711A33">
        <w:rPr>
          <w:i/>
          <w:sz w:val="20"/>
          <w:szCs w:val="20"/>
        </w:rPr>
        <w:t>Questions and Answers Regarding the Status of a Theory</w:t>
      </w:r>
      <w:r w:rsidR="00E91885" w:rsidRPr="00711A33">
        <w:rPr>
          <w:sz w:val="20"/>
          <w:szCs w:val="20"/>
        </w:rPr>
        <w:t xml:space="preserve"> (2003) and Wolf Schmid, </w:t>
      </w:r>
      <w:r w:rsidR="00E91885" w:rsidRPr="00711A33">
        <w:rPr>
          <w:i/>
          <w:sz w:val="20"/>
          <w:szCs w:val="20"/>
        </w:rPr>
        <w:t xml:space="preserve">Elemente der Narratologie </w:t>
      </w:r>
      <w:r w:rsidR="00E91885" w:rsidRPr="00711A33">
        <w:rPr>
          <w:sz w:val="20"/>
          <w:szCs w:val="20"/>
        </w:rPr>
        <w:t xml:space="preserve">(2005).  </w:t>
      </w:r>
      <w:r w:rsidR="00E91885" w:rsidRPr="00D71B9F">
        <w:rPr>
          <w:i/>
          <w:sz w:val="20"/>
          <w:szCs w:val="20"/>
          <w:lang w:val="de-DE"/>
        </w:rPr>
        <w:t>Monatshefte</w:t>
      </w:r>
      <w:r w:rsidR="004908EB" w:rsidRPr="00D71B9F">
        <w:rPr>
          <w:sz w:val="20"/>
          <w:szCs w:val="20"/>
          <w:lang w:val="de-DE"/>
        </w:rPr>
        <w:t xml:space="preserve"> </w:t>
      </w:r>
      <w:r w:rsidR="004908EB" w:rsidRPr="00711A33">
        <w:rPr>
          <w:sz w:val="20"/>
          <w:szCs w:val="20"/>
          <w:lang w:val="de-DE"/>
        </w:rPr>
        <w:t>100:1 (Spring 2008): 130-135.</w:t>
      </w:r>
    </w:p>
    <w:p w14:paraId="0CB1821D" w14:textId="77777777" w:rsidR="005A7656" w:rsidRPr="004405F9" w:rsidRDefault="0019507F" w:rsidP="005A7656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26. </w:t>
      </w:r>
      <w:r w:rsidR="005A7656" w:rsidRPr="00711A33">
        <w:rPr>
          <w:sz w:val="20"/>
          <w:szCs w:val="20"/>
          <w:lang w:val="de-DE"/>
        </w:rPr>
        <w:t xml:space="preserve">Silke Horstkotte, Karin Leonhard (eds.): </w:t>
      </w:r>
      <w:r w:rsidR="005A7656" w:rsidRPr="00711A33">
        <w:rPr>
          <w:i/>
          <w:sz w:val="20"/>
          <w:szCs w:val="20"/>
          <w:lang w:val="de-DE"/>
        </w:rPr>
        <w:t>Lesen ist wie Sehen. Intermediale</w:t>
      </w:r>
      <w:r w:rsidR="005A7656" w:rsidRPr="005F711F">
        <w:rPr>
          <w:i/>
          <w:sz w:val="20"/>
          <w:szCs w:val="20"/>
          <w:lang w:val="de-DE"/>
        </w:rPr>
        <w:t xml:space="preserve"> Zitate in Bild und Text</w:t>
      </w:r>
      <w:r w:rsidR="005A7656">
        <w:rPr>
          <w:sz w:val="20"/>
          <w:szCs w:val="20"/>
          <w:lang w:val="de-DE"/>
        </w:rPr>
        <w:t xml:space="preserve"> (2006). </w:t>
      </w:r>
      <w:r w:rsidR="005A7656" w:rsidRPr="004405F9">
        <w:rPr>
          <w:i/>
          <w:iCs/>
          <w:sz w:val="20"/>
          <w:szCs w:val="20"/>
          <w:lang w:val="de-DE"/>
        </w:rPr>
        <w:t>Monatshefte</w:t>
      </w:r>
      <w:r w:rsidR="005A7656" w:rsidRPr="004405F9">
        <w:rPr>
          <w:sz w:val="20"/>
          <w:szCs w:val="20"/>
          <w:lang w:val="de-DE"/>
        </w:rPr>
        <w:t xml:space="preserve"> 99:3 (Fall 2007): 434-437. </w:t>
      </w:r>
    </w:p>
    <w:p w14:paraId="10D95274" w14:textId="77777777" w:rsidR="00B44094" w:rsidRPr="004405F9" w:rsidRDefault="0019507F" w:rsidP="00B44094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4405F9">
        <w:rPr>
          <w:sz w:val="20"/>
          <w:szCs w:val="20"/>
          <w:lang w:val="de-DE"/>
        </w:rPr>
        <w:t xml:space="preserve">25. </w:t>
      </w:r>
      <w:r w:rsidR="00B44094" w:rsidRPr="004405F9">
        <w:rPr>
          <w:sz w:val="20"/>
          <w:szCs w:val="20"/>
          <w:lang w:val="de-DE"/>
        </w:rPr>
        <w:t xml:space="preserve">Lyn Marven, </w:t>
      </w:r>
      <w:r w:rsidR="00B44094" w:rsidRPr="004405F9">
        <w:rPr>
          <w:i/>
          <w:iCs/>
          <w:sz w:val="20"/>
          <w:szCs w:val="20"/>
          <w:lang w:val="de-DE"/>
        </w:rPr>
        <w:t xml:space="preserve">Body and Narrative in Contemporary Literatures in German: Herta Müller, Libuše Moníková, Kerstin Hensel </w:t>
      </w:r>
      <w:r w:rsidR="00B44094" w:rsidRPr="004405F9">
        <w:rPr>
          <w:iCs/>
          <w:sz w:val="20"/>
          <w:szCs w:val="20"/>
          <w:lang w:val="de-DE"/>
        </w:rPr>
        <w:t>(</w:t>
      </w:r>
      <w:r w:rsidR="00B44094" w:rsidRPr="004405F9">
        <w:rPr>
          <w:sz w:val="20"/>
          <w:szCs w:val="20"/>
          <w:lang w:val="de-DE"/>
        </w:rPr>
        <w:t>2005)</w:t>
      </w:r>
      <w:r w:rsidR="005F711F" w:rsidRPr="004405F9">
        <w:rPr>
          <w:sz w:val="20"/>
          <w:szCs w:val="20"/>
          <w:lang w:val="de-DE"/>
        </w:rPr>
        <w:t xml:space="preserve">, </w:t>
      </w:r>
      <w:r w:rsidR="00B44094" w:rsidRPr="004405F9">
        <w:rPr>
          <w:i/>
          <w:sz w:val="20"/>
          <w:szCs w:val="20"/>
          <w:lang w:val="de-DE"/>
        </w:rPr>
        <w:t>German Quarterly</w:t>
      </w:r>
      <w:r w:rsidR="00B44094" w:rsidRPr="004405F9">
        <w:rPr>
          <w:sz w:val="20"/>
          <w:szCs w:val="20"/>
          <w:lang w:val="de-DE"/>
        </w:rPr>
        <w:t xml:space="preserve"> 80.2 (2007): 263-64.</w:t>
      </w:r>
    </w:p>
    <w:p w14:paraId="7C3CDD4A" w14:textId="77777777" w:rsidR="00716F94" w:rsidRPr="005E4FD6" w:rsidRDefault="0019507F" w:rsidP="00716F94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AT"/>
        </w:rPr>
        <w:t xml:space="preserve">24. </w:t>
      </w:r>
      <w:r w:rsidR="008D6025">
        <w:rPr>
          <w:sz w:val="20"/>
          <w:szCs w:val="20"/>
          <w:lang w:val="de-AT"/>
        </w:rPr>
        <w:t xml:space="preserve">Double review of: </w:t>
      </w:r>
      <w:r w:rsidR="00716F94" w:rsidRPr="008F41EF">
        <w:rPr>
          <w:sz w:val="20"/>
          <w:szCs w:val="20"/>
          <w:lang w:val="de-AT"/>
        </w:rPr>
        <w:t xml:space="preserve">Eva Maltrovsky, </w:t>
      </w:r>
      <w:r w:rsidR="00716F94" w:rsidRPr="00960FF7">
        <w:rPr>
          <w:i/>
          <w:sz w:val="20"/>
          <w:szCs w:val="20"/>
          <w:lang w:val="de-AT"/>
        </w:rPr>
        <w:t>Die Lust am Text in der bildenden Kunst</w:t>
      </w:r>
      <w:r w:rsidR="00716F94" w:rsidRPr="008F41EF">
        <w:rPr>
          <w:sz w:val="20"/>
          <w:szCs w:val="20"/>
          <w:lang w:val="de-AT"/>
        </w:rPr>
        <w:t xml:space="preserve"> and Christoph Eykman, </w:t>
      </w:r>
      <w:r w:rsidR="00716F94" w:rsidRPr="00960FF7">
        <w:rPr>
          <w:i/>
          <w:sz w:val="20"/>
          <w:szCs w:val="20"/>
          <w:lang w:val="de-AT"/>
        </w:rPr>
        <w:t>Über Bilder schreiben. Zum Umgang der Schriftsteller mit Werken der bildenden Kunst</w:t>
      </w:r>
      <w:r w:rsidR="00716F94" w:rsidRPr="008F41EF">
        <w:rPr>
          <w:sz w:val="20"/>
          <w:szCs w:val="20"/>
          <w:lang w:val="de-AT"/>
        </w:rPr>
        <w:t xml:space="preserve">. </w:t>
      </w:r>
      <w:r w:rsidR="00716F94" w:rsidRPr="008F41EF">
        <w:rPr>
          <w:i/>
          <w:sz w:val="20"/>
          <w:szCs w:val="20"/>
          <w:lang w:val="de-DE"/>
        </w:rPr>
        <w:t>Monatshefte</w:t>
      </w:r>
      <w:r w:rsidR="00716F94">
        <w:rPr>
          <w:sz w:val="20"/>
          <w:szCs w:val="20"/>
          <w:lang w:val="de-DE"/>
        </w:rPr>
        <w:t xml:space="preserve"> 99:2 (Summer 2007): 217-223.</w:t>
      </w:r>
    </w:p>
    <w:p w14:paraId="46026614" w14:textId="77777777" w:rsidR="00716F94" w:rsidRPr="00960FF7" w:rsidRDefault="0019507F" w:rsidP="005A7656">
      <w:pPr>
        <w:tabs>
          <w:tab w:val="left" w:pos="2592"/>
        </w:tabs>
        <w:ind w:left="576" w:hanging="576"/>
        <w:rPr>
          <w:sz w:val="20"/>
          <w:szCs w:val="20"/>
        </w:rPr>
      </w:pPr>
      <w:r w:rsidRPr="008D6025">
        <w:rPr>
          <w:bCs/>
          <w:sz w:val="20"/>
          <w:szCs w:val="20"/>
        </w:rPr>
        <w:t xml:space="preserve">23. </w:t>
      </w:r>
      <w:r w:rsidR="008D6025" w:rsidRPr="008D6025">
        <w:rPr>
          <w:bCs/>
          <w:sz w:val="20"/>
          <w:szCs w:val="20"/>
        </w:rPr>
        <w:t xml:space="preserve">Multiple review of: </w:t>
      </w:r>
      <w:r w:rsidR="00716F94" w:rsidRPr="008D6025">
        <w:rPr>
          <w:bCs/>
          <w:sz w:val="20"/>
          <w:szCs w:val="20"/>
        </w:rPr>
        <w:t xml:space="preserve">Jurek Becker: </w:t>
      </w:r>
      <w:r w:rsidR="00716F94" w:rsidRPr="008D6025">
        <w:rPr>
          <w:bCs/>
          <w:i/>
          <w:sz w:val="20"/>
          <w:szCs w:val="20"/>
        </w:rPr>
        <w:t xml:space="preserve">Jakob der Lügner. </w:t>
      </w:r>
      <w:r w:rsidR="00716F94" w:rsidRPr="00960FF7">
        <w:rPr>
          <w:bCs/>
          <w:i/>
          <w:sz w:val="20"/>
          <w:szCs w:val="20"/>
          <w:lang w:val="de-DE"/>
        </w:rPr>
        <w:t>Text und Kommentar</w:t>
      </w:r>
      <w:r w:rsidR="00716F94" w:rsidRPr="00352EFD">
        <w:rPr>
          <w:bCs/>
          <w:sz w:val="20"/>
          <w:szCs w:val="20"/>
          <w:lang w:val="de-DE"/>
        </w:rPr>
        <w:t xml:space="preserve">; Peter Handke: </w:t>
      </w:r>
      <w:r w:rsidR="00716F94" w:rsidRPr="00960FF7">
        <w:rPr>
          <w:bCs/>
          <w:i/>
          <w:sz w:val="20"/>
          <w:szCs w:val="20"/>
          <w:lang w:val="de-DE"/>
        </w:rPr>
        <w:t>Wunschloses Unglück. Text und Kommentar</w:t>
      </w:r>
      <w:r w:rsidR="00716F94" w:rsidRPr="00352EFD">
        <w:rPr>
          <w:bCs/>
          <w:sz w:val="20"/>
          <w:szCs w:val="20"/>
          <w:lang w:val="de-DE"/>
        </w:rPr>
        <w:t xml:space="preserve">; Theodor Fontane: </w:t>
      </w:r>
      <w:r w:rsidR="00716F94" w:rsidRPr="00960FF7">
        <w:rPr>
          <w:bCs/>
          <w:i/>
          <w:sz w:val="20"/>
          <w:szCs w:val="20"/>
          <w:lang w:val="de-DE"/>
        </w:rPr>
        <w:t>Effi Briest. Text und Kommentar</w:t>
      </w:r>
      <w:r w:rsidR="00716F94" w:rsidRPr="00352EFD">
        <w:rPr>
          <w:bCs/>
          <w:sz w:val="20"/>
          <w:szCs w:val="20"/>
          <w:lang w:val="de-DE"/>
        </w:rPr>
        <w:t xml:space="preserve">; Friedrich Schiller: </w:t>
      </w:r>
      <w:r w:rsidR="00716F94" w:rsidRPr="00960FF7">
        <w:rPr>
          <w:bCs/>
          <w:i/>
          <w:sz w:val="20"/>
          <w:szCs w:val="20"/>
          <w:lang w:val="de-DE"/>
        </w:rPr>
        <w:t>Die Räuber. Text und Kommentar</w:t>
      </w:r>
      <w:r w:rsidR="00716F94" w:rsidRPr="00352EFD">
        <w:rPr>
          <w:bCs/>
          <w:sz w:val="20"/>
          <w:szCs w:val="20"/>
          <w:lang w:val="de-DE"/>
        </w:rPr>
        <w:t xml:space="preserve">; Friedrich Hebbel: </w:t>
      </w:r>
      <w:r w:rsidR="00716F94" w:rsidRPr="00960FF7">
        <w:rPr>
          <w:bCs/>
          <w:i/>
          <w:sz w:val="20"/>
          <w:szCs w:val="20"/>
          <w:lang w:val="de-DE"/>
        </w:rPr>
        <w:t>Maria Magdalena. Text und Kommentar</w:t>
      </w:r>
      <w:r w:rsidR="00716F94" w:rsidRPr="00352EFD">
        <w:rPr>
          <w:bCs/>
          <w:sz w:val="20"/>
          <w:szCs w:val="20"/>
          <w:lang w:val="de-DE"/>
        </w:rPr>
        <w:t xml:space="preserve"> (</w:t>
      </w:r>
      <w:r w:rsidR="00716F94" w:rsidRPr="00352EFD">
        <w:rPr>
          <w:iCs/>
          <w:sz w:val="20"/>
          <w:szCs w:val="20"/>
          <w:lang w:val="de-DE"/>
        </w:rPr>
        <w:t>Suhrkamp BasisBibliothek 15, 38, 47, 67,74;</w:t>
      </w:r>
      <w:r w:rsidR="00716F94">
        <w:rPr>
          <w:iCs/>
          <w:sz w:val="20"/>
          <w:szCs w:val="20"/>
          <w:lang w:val="de-DE"/>
        </w:rPr>
        <w:t xml:space="preserve"> </w:t>
      </w:r>
      <w:r w:rsidR="00716F94" w:rsidRPr="00352EFD">
        <w:rPr>
          <w:iCs/>
          <w:sz w:val="20"/>
          <w:szCs w:val="20"/>
          <w:lang w:val="de-DE"/>
        </w:rPr>
        <w:t>2000-2006).</w:t>
      </w:r>
      <w:r w:rsidR="00716F94">
        <w:rPr>
          <w:iCs/>
          <w:sz w:val="20"/>
          <w:szCs w:val="20"/>
          <w:lang w:val="de-DE"/>
        </w:rPr>
        <w:t xml:space="preserve"> </w:t>
      </w:r>
      <w:r w:rsidR="00716F94" w:rsidRPr="00960FF7">
        <w:rPr>
          <w:i/>
          <w:iCs/>
          <w:sz w:val="20"/>
          <w:szCs w:val="20"/>
        </w:rPr>
        <w:t>Monatshefte</w:t>
      </w:r>
      <w:r w:rsidR="00716F94" w:rsidRPr="00960FF7">
        <w:rPr>
          <w:sz w:val="20"/>
          <w:szCs w:val="20"/>
        </w:rPr>
        <w:t xml:space="preserve"> 98:4 (Winter 2006): 641-43. </w:t>
      </w:r>
    </w:p>
    <w:p w14:paraId="6512F364" w14:textId="77777777" w:rsidR="000C212C" w:rsidRDefault="0019507F" w:rsidP="00716F94">
      <w:pPr>
        <w:tabs>
          <w:tab w:val="left" w:pos="2592"/>
        </w:tabs>
        <w:ind w:left="576" w:hanging="576"/>
        <w:rPr>
          <w:sz w:val="20"/>
          <w:szCs w:val="20"/>
        </w:rPr>
      </w:pPr>
      <w:r w:rsidRPr="004405F9">
        <w:rPr>
          <w:sz w:val="20"/>
          <w:szCs w:val="20"/>
        </w:rPr>
        <w:t xml:space="preserve">22. </w:t>
      </w:r>
      <w:r w:rsidR="007C6665" w:rsidRPr="004405F9">
        <w:rPr>
          <w:sz w:val="20"/>
          <w:szCs w:val="20"/>
        </w:rPr>
        <w:t xml:space="preserve">Dietrich Henkel, Matthias Eberling (eds.): </w:t>
      </w:r>
      <w:r w:rsidR="007C6665" w:rsidRPr="004405F9">
        <w:rPr>
          <w:i/>
          <w:iCs/>
          <w:sz w:val="20"/>
          <w:szCs w:val="20"/>
        </w:rPr>
        <w:t>Raumzeitpolitik</w:t>
      </w:r>
      <w:r w:rsidR="007C6665" w:rsidRPr="004405F9">
        <w:rPr>
          <w:sz w:val="20"/>
          <w:szCs w:val="20"/>
        </w:rPr>
        <w:t xml:space="preserve">. </w:t>
      </w:r>
      <w:r w:rsidR="007C6665" w:rsidRPr="00FE2FB4">
        <w:rPr>
          <w:i/>
          <w:sz w:val="20"/>
          <w:szCs w:val="20"/>
        </w:rPr>
        <w:t>KronoScope. Journal for the Study of Time</w:t>
      </w:r>
      <w:r w:rsidR="007C6665" w:rsidRPr="00FE2FB4">
        <w:rPr>
          <w:sz w:val="20"/>
          <w:szCs w:val="20"/>
        </w:rPr>
        <w:t xml:space="preserve"> 5:1 (2005): 92-</w:t>
      </w:r>
      <w:r w:rsidR="007C6665" w:rsidRPr="00DD5841">
        <w:rPr>
          <w:sz w:val="20"/>
          <w:szCs w:val="20"/>
        </w:rPr>
        <w:t>97.</w:t>
      </w:r>
      <w:r w:rsidR="000C212C" w:rsidRPr="000C212C">
        <w:rPr>
          <w:sz w:val="20"/>
          <w:szCs w:val="20"/>
        </w:rPr>
        <w:t xml:space="preserve"> </w:t>
      </w:r>
    </w:p>
    <w:p w14:paraId="23103346" w14:textId="77777777" w:rsidR="00086D7F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21. </w:t>
      </w:r>
      <w:r w:rsidR="00086D7F" w:rsidRPr="000C212C">
        <w:rPr>
          <w:sz w:val="20"/>
          <w:szCs w:val="20"/>
          <w:lang w:val="de-DE"/>
        </w:rPr>
        <w:t xml:space="preserve">Jürgen Nelles: </w:t>
      </w:r>
      <w:r w:rsidR="00086D7F" w:rsidRPr="000C212C">
        <w:rPr>
          <w:i/>
          <w:iCs/>
          <w:sz w:val="20"/>
          <w:szCs w:val="20"/>
          <w:lang w:val="de-DE"/>
        </w:rPr>
        <w:t xml:space="preserve">Bücher über Bücher. </w:t>
      </w:r>
      <w:r w:rsidR="00086D7F" w:rsidRPr="00DD5841">
        <w:rPr>
          <w:i/>
          <w:iCs/>
          <w:sz w:val="20"/>
          <w:szCs w:val="20"/>
          <w:lang w:val="de-DE"/>
        </w:rPr>
        <w:t>Das Medium Buch in Romanen des 18. und 19. Jahrhunderts.</w:t>
      </w:r>
      <w:r w:rsidR="00086D7F" w:rsidRPr="00DD5841">
        <w:rPr>
          <w:sz w:val="20"/>
          <w:szCs w:val="20"/>
          <w:lang w:val="de-DE"/>
        </w:rPr>
        <w:t xml:space="preserve"> </w:t>
      </w:r>
      <w:r w:rsidR="00086D7F" w:rsidRPr="005F711F">
        <w:rPr>
          <w:i/>
          <w:sz w:val="20"/>
          <w:szCs w:val="20"/>
          <w:lang w:val="de-DE"/>
        </w:rPr>
        <w:t>German Quarterly</w:t>
      </w:r>
      <w:r w:rsidR="00086D7F" w:rsidRPr="00DD5841">
        <w:rPr>
          <w:sz w:val="20"/>
          <w:szCs w:val="20"/>
          <w:lang w:val="de-DE"/>
        </w:rPr>
        <w:t xml:space="preserve"> 77.4 (2004): 499-500.</w:t>
      </w:r>
    </w:p>
    <w:p w14:paraId="3F8BC624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20. </w:t>
      </w:r>
      <w:r w:rsidR="00A766C8" w:rsidRPr="00DD5841">
        <w:rPr>
          <w:sz w:val="20"/>
          <w:szCs w:val="20"/>
          <w:lang w:val="de-DE"/>
        </w:rPr>
        <w:t>Margarete Steffin:</w:t>
      </w:r>
      <w:r w:rsidR="00A766C8" w:rsidRPr="00DD5841">
        <w:rPr>
          <w:i/>
          <w:iCs/>
          <w:sz w:val="20"/>
          <w:szCs w:val="20"/>
          <w:lang w:val="de-DE"/>
        </w:rPr>
        <w:t xml:space="preserve"> Briefe an berühmte Männer. Walter Benjamin. Bertolt Brecht. Arnold Zweig</w:t>
      </w:r>
      <w:r w:rsidR="00A766C8" w:rsidRPr="00DD5841">
        <w:rPr>
          <w:sz w:val="20"/>
          <w:szCs w:val="20"/>
          <w:lang w:val="de-DE"/>
        </w:rPr>
        <w:t xml:space="preserve">. Stefan Hauck (ed.). </w:t>
      </w:r>
      <w:r w:rsidR="00A766C8" w:rsidRPr="00DD5841">
        <w:rPr>
          <w:i/>
          <w:iCs/>
          <w:sz w:val="20"/>
          <w:szCs w:val="20"/>
          <w:lang w:val="de-DE"/>
        </w:rPr>
        <w:t>Brecht Jahrbuch/Brecht Yearbook</w:t>
      </w:r>
      <w:r w:rsidR="00A766C8" w:rsidRPr="00DD5841">
        <w:rPr>
          <w:sz w:val="20"/>
          <w:szCs w:val="20"/>
          <w:lang w:val="de-DE"/>
        </w:rPr>
        <w:t xml:space="preserve"> 26 (2002): 338-340.</w:t>
      </w:r>
    </w:p>
    <w:p w14:paraId="703D3861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19. </w:t>
      </w:r>
      <w:r w:rsidR="00A766C8" w:rsidRPr="00DD5841">
        <w:rPr>
          <w:sz w:val="20"/>
          <w:szCs w:val="20"/>
          <w:lang w:val="de-DE"/>
        </w:rPr>
        <w:t xml:space="preserve">Matias Martinez/Michael Scheffel: </w:t>
      </w:r>
      <w:r w:rsidR="00A766C8" w:rsidRPr="00DD5841">
        <w:rPr>
          <w:i/>
          <w:iCs/>
          <w:sz w:val="20"/>
          <w:szCs w:val="20"/>
          <w:lang w:val="de-DE"/>
        </w:rPr>
        <w:t>Einführung in die Erzähltheorie</w:t>
      </w:r>
      <w:r w:rsidR="00A766C8" w:rsidRPr="00DD5841">
        <w:rPr>
          <w:sz w:val="20"/>
          <w:szCs w:val="20"/>
          <w:lang w:val="de-DE"/>
        </w:rPr>
        <w:t xml:space="preserve">. </w:t>
      </w:r>
      <w:r w:rsidR="00A766C8" w:rsidRPr="00DD5841">
        <w:rPr>
          <w:i/>
          <w:iCs/>
          <w:sz w:val="20"/>
          <w:szCs w:val="20"/>
        </w:rPr>
        <w:t>Monatshefte</w:t>
      </w:r>
      <w:r w:rsidR="00A766C8" w:rsidRPr="00DD5841">
        <w:rPr>
          <w:sz w:val="20"/>
          <w:szCs w:val="20"/>
        </w:rPr>
        <w:t xml:space="preserve"> 93.1 (Spring 2001): 112-113</w:t>
      </w:r>
    </w:p>
    <w:p w14:paraId="77A8D141" w14:textId="77777777" w:rsidR="00A766C8" w:rsidRPr="002A031B" w:rsidRDefault="0019507F">
      <w:pPr>
        <w:tabs>
          <w:tab w:val="left" w:pos="2592"/>
        </w:tabs>
        <w:ind w:left="576" w:hanging="576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18. </w:t>
      </w:r>
      <w:r w:rsidR="00A766C8" w:rsidRPr="00DD5841">
        <w:rPr>
          <w:sz w:val="20"/>
          <w:szCs w:val="20"/>
        </w:rPr>
        <w:t xml:space="preserve">Levine, Robert: </w:t>
      </w:r>
      <w:r w:rsidR="00A766C8" w:rsidRPr="00DD5841">
        <w:rPr>
          <w:i/>
          <w:iCs/>
          <w:sz w:val="20"/>
          <w:szCs w:val="20"/>
        </w:rPr>
        <w:t>A Geography of Time</w:t>
      </w:r>
      <w:r w:rsidR="00A766C8" w:rsidRPr="00DD5841">
        <w:rPr>
          <w:sz w:val="20"/>
          <w:szCs w:val="20"/>
        </w:rPr>
        <w:t xml:space="preserve">. </w:t>
      </w:r>
      <w:r w:rsidR="00A766C8" w:rsidRPr="002A031B">
        <w:rPr>
          <w:i/>
          <w:iCs/>
          <w:sz w:val="20"/>
          <w:szCs w:val="20"/>
        </w:rPr>
        <w:t>Time's News</w:t>
      </w:r>
      <w:r w:rsidR="00A766C8" w:rsidRPr="002A031B">
        <w:rPr>
          <w:sz w:val="20"/>
          <w:szCs w:val="20"/>
        </w:rPr>
        <w:t xml:space="preserve"> 30 (December 2000): 15-16.</w:t>
      </w:r>
    </w:p>
    <w:p w14:paraId="227099BC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17. </w:t>
      </w:r>
      <w:r w:rsidR="00A766C8" w:rsidRPr="00DD5841">
        <w:rPr>
          <w:sz w:val="20"/>
          <w:szCs w:val="20"/>
          <w:lang w:val="de-DE"/>
        </w:rPr>
        <w:t xml:space="preserve">Raulff, Ulrich: </w:t>
      </w:r>
      <w:r w:rsidR="00A766C8" w:rsidRPr="00DD5841">
        <w:rPr>
          <w:i/>
          <w:iCs/>
          <w:sz w:val="20"/>
          <w:szCs w:val="20"/>
          <w:lang w:val="de-DE"/>
        </w:rPr>
        <w:t>Der unsichtbare Augenblick. Zeitkonzepte in der Geschichte</w:t>
      </w:r>
      <w:r w:rsidR="00A766C8" w:rsidRPr="00DD5841">
        <w:rPr>
          <w:sz w:val="20"/>
          <w:szCs w:val="20"/>
          <w:lang w:val="de-DE"/>
        </w:rPr>
        <w:t xml:space="preserve">. </w:t>
      </w:r>
      <w:r w:rsidR="00A766C8" w:rsidRPr="00DD5841">
        <w:rPr>
          <w:i/>
          <w:iCs/>
          <w:sz w:val="20"/>
          <w:szCs w:val="20"/>
          <w:lang w:val="de-DE"/>
        </w:rPr>
        <w:t>Time's News</w:t>
      </w:r>
      <w:r w:rsidR="00A766C8" w:rsidRPr="00DD5841">
        <w:rPr>
          <w:sz w:val="20"/>
          <w:szCs w:val="20"/>
          <w:lang w:val="de-DE"/>
        </w:rPr>
        <w:t xml:space="preserve"> 30 (December 2000): 16-17.</w:t>
      </w:r>
    </w:p>
    <w:p w14:paraId="54C68328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16. </w:t>
      </w:r>
      <w:r w:rsidR="00A766C8" w:rsidRPr="00DD5841">
        <w:rPr>
          <w:sz w:val="20"/>
          <w:szCs w:val="20"/>
          <w:lang w:val="de-DE"/>
        </w:rPr>
        <w:t xml:space="preserve">Bodo Franzmann et al. (eds.): </w:t>
      </w:r>
      <w:r w:rsidR="00A766C8" w:rsidRPr="00DD5841">
        <w:rPr>
          <w:i/>
          <w:iCs/>
          <w:sz w:val="20"/>
          <w:szCs w:val="20"/>
          <w:lang w:val="de-DE"/>
        </w:rPr>
        <w:t>Handbuch Lesen</w:t>
      </w:r>
      <w:r w:rsidR="00A766C8" w:rsidRPr="00DD5841">
        <w:rPr>
          <w:sz w:val="20"/>
          <w:szCs w:val="20"/>
          <w:lang w:val="de-DE"/>
        </w:rPr>
        <w:t xml:space="preserve">. </w:t>
      </w:r>
      <w:r w:rsidR="00A766C8" w:rsidRPr="00DD5841">
        <w:rPr>
          <w:i/>
          <w:iCs/>
          <w:sz w:val="20"/>
          <w:szCs w:val="20"/>
          <w:lang w:val="de-DE"/>
        </w:rPr>
        <w:t>Monatshefte</w:t>
      </w:r>
      <w:r w:rsidR="00A766C8" w:rsidRPr="00DD5841">
        <w:rPr>
          <w:sz w:val="20"/>
          <w:szCs w:val="20"/>
          <w:lang w:val="de-DE"/>
        </w:rPr>
        <w:t xml:space="preserve"> 92:2 (Summer 2000): 218-220.</w:t>
      </w:r>
    </w:p>
    <w:p w14:paraId="5EA288C5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15. </w:t>
      </w:r>
      <w:r w:rsidR="00A766C8" w:rsidRPr="00DD5841">
        <w:rPr>
          <w:sz w:val="20"/>
          <w:szCs w:val="20"/>
          <w:lang w:val="de-DE"/>
        </w:rPr>
        <w:t xml:space="preserve">Angenendt, Thomas: </w:t>
      </w:r>
      <w:r w:rsidR="008D27D2">
        <w:rPr>
          <w:i/>
          <w:iCs/>
          <w:sz w:val="20"/>
          <w:szCs w:val="20"/>
          <w:lang w:val="de-DE"/>
        </w:rPr>
        <w:t>“</w:t>
      </w:r>
      <w:r w:rsidR="00A766C8" w:rsidRPr="00DD5841">
        <w:rPr>
          <w:i/>
          <w:iCs/>
          <w:sz w:val="20"/>
          <w:szCs w:val="20"/>
          <w:lang w:val="de-DE"/>
        </w:rPr>
        <w:t>Wenn Wörter Schatten werfen.</w:t>
      </w:r>
      <w:r w:rsidR="008D27D2">
        <w:rPr>
          <w:i/>
          <w:iCs/>
          <w:sz w:val="20"/>
          <w:szCs w:val="20"/>
          <w:lang w:val="de-DE"/>
        </w:rPr>
        <w:t>”</w:t>
      </w:r>
      <w:r w:rsidR="00A766C8" w:rsidRPr="00DD5841">
        <w:rPr>
          <w:i/>
          <w:iCs/>
          <w:sz w:val="20"/>
          <w:szCs w:val="20"/>
          <w:lang w:val="de-DE"/>
        </w:rPr>
        <w:t xml:space="preserve"> Untersuchungen zum Prosastil von Günter Grass</w:t>
      </w:r>
      <w:r w:rsidR="00A766C8" w:rsidRPr="00DD5841">
        <w:rPr>
          <w:sz w:val="20"/>
          <w:szCs w:val="20"/>
          <w:lang w:val="de-DE"/>
        </w:rPr>
        <w:t xml:space="preserve">. </w:t>
      </w:r>
      <w:r w:rsidR="00A766C8" w:rsidRPr="00DD5841">
        <w:rPr>
          <w:i/>
          <w:iCs/>
          <w:sz w:val="20"/>
          <w:szCs w:val="20"/>
        </w:rPr>
        <w:t>Monatshefte</w:t>
      </w:r>
      <w:r w:rsidR="00A766C8" w:rsidRPr="00DD5841">
        <w:rPr>
          <w:sz w:val="20"/>
          <w:szCs w:val="20"/>
        </w:rPr>
        <w:t xml:space="preserve"> 90.4 (Winter 1998): 568-571.</w:t>
      </w:r>
    </w:p>
    <w:p w14:paraId="1C65D558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14. </w:t>
      </w:r>
      <w:r w:rsidR="008D27D2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Horst Wessel on the Fringe</w:t>
      </w:r>
      <w:r w:rsidR="008D27D2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: </w:t>
      </w:r>
      <w:r w:rsidR="00A766C8" w:rsidRPr="00DD5841">
        <w:rPr>
          <w:i/>
          <w:iCs/>
          <w:sz w:val="20"/>
          <w:szCs w:val="20"/>
        </w:rPr>
        <w:t>Communications</w:t>
      </w:r>
      <w:r w:rsidR="00A766C8" w:rsidRPr="00DD5841">
        <w:rPr>
          <w:sz w:val="20"/>
          <w:szCs w:val="20"/>
        </w:rPr>
        <w:t xml:space="preserve"> (Journal of the International Brecht Society) 27.1 (June 1998): 29-30.</w:t>
      </w:r>
    </w:p>
    <w:p w14:paraId="09B65A67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13. </w:t>
      </w:r>
      <w:r w:rsidR="00A766C8" w:rsidRPr="00DD5841">
        <w:rPr>
          <w:sz w:val="20"/>
          <w:szCs w:val="20"/>
          <w:lang w:val="de-DE"/>
        </w:rPr>
        <w:t xml:space="preserve">Krusche, Dietrich: </w:t>
      </w:r>
      <w:r w:rsidR="00A766C8" w:rsidRPr="00DD5841">
        <w:rPr>
          <w:i/>
          <w:iCs/>
          <w:sz w:val="20"/>
          <w:szCs w:val="20"/>
          <w:lang w:val="de-DE"/>
        </w:rPr>
        <w:t>Leseerfahrung und Lesegespräch</w:t>
      </w:r>
      <w:r w:rsidR="00A766C8" w:rsidRPr="00DD5841">
        <w:rPr>
          <w:sz w:val="20"/>
          <w:szCs w:val="20"/>
          <w:lang w:val="de-DE"/>
        </w:rPr>
        <w:t xml:space="preserve">.  </w:t>
      </w:r>
      <w:r w:rsidR="00A766C8" w:rsidRPr="00DD5841">
        <w:rPr>
          <w:i/>
          <w:iCs/>
          <w:sz w:val="20"/>
          <w:szCs w:val="20"/>
          <w:lang w:val="de-DE"/>
        </w:rPr>
        <w:t xml:space="preserve">The German Quarterly </w:t>
      </w:r>
      <w:r w:rsidR="00A766C8" w:rsidRPr="00DD5841">
        <w:rPr>
          <w:sz w:val="20"/>
          <w:szCs w:val="20"/>
          <w:lang w:val="de-DE"/>
        </w:rPr>
        <w:t>70.3 (Summer 1997): 290-292.</w:t>
      </w:r>
    </w:p>
    <w:p w14:paraId="33B6D532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12. </w:t>
      </w:r>
      <w:r w:rsidR="00A766C8" w:rsidRPr="00DD5841">
        <w:rPr>
          <w:sz w:val="20"/>
          <w:szCs w:val="20"/>
          <w:lang w:val="de-DE"/>
        </w:rPr>
        <w:t xml:space="preserve">Lützeler, Paul Michael (ed.), </w:t>
      </w:r>
      <w:r w:rsidR="00A766C8" w:rsidRPr="00DD5841">
        <w:rPr>
          <w:i/>
          <w:iCs/>
          <w:sz w:val="20"/>
          <w:szCs w:val="20"/>
          <w:lang w:val="de-DE"/>
        </w:rPr>
        <w:t>Poetik der Autoren. Beiträge zur deutschsprachigen Gegenwartsliteratur</w:t>
      </w:r>
      <w:r w:rsidR="00A766C8" w:rsidRPr="00DD5841">
        <w:rPr>
          <w:sz w:val="20"/>
          <w:szCs w:val="20"/>
          <w:lang w:val="de-DE"/>
        </w:rPr>
        <w:t xml:space="preserve">.  </w:t>
      </w:r>
      <w:r w:rsidR="00A766C8" w:rsidRPr="00DD5841">
        <w:rPr>
          <w:i/>
          <w:iCs/>
          <w:sz w:val="20"/>
          <w:szCs w:val="20"/>
          <w:lang w:val="de-DE"/>
        </w:rPr>
        <w:t>Monatshefte</w:t>
      </w:r>
      <w:r w:rsidR="00A766C8" w:rsidRPr="00DD5841">
        <w:rPr>
          <w:sz w:val="20"/>
          <w:szCs w:val="20"/>
          <w:lang w:val="de-DE"/>
        </w:rPr>
        <w:t xml:space="preserve"> 88.2 (Summer 1996): 272-274.</w:t>
      </w:r>
    </w:p>
    <w:p w14:paraId="081DA65A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11. </w:t>
      </w:r>
      <w:r w:rsidR="00A766C8" w:rsidRPr="00DD5841">
        <w:rPr>
          <w:sz w:val="20"/>
          <w:szCs w:val="20"/>
          <w:lang w:val="de-DE"/>
        </w:rPr>
        <w:t xml:space="preserve">Weninger, Robert, </w:t>
      </w:r>
      <w:r w:rsidR="00A766C8" w:rsidRPr="00DD5841">
        <w:rPr>
          <w:i/>
          <w:iCs/>
          <w:sz w:val="20"/>
          <w:szCs w:val="20"/>
          <w:lang w:val="de-DE"/>
        </w:rPr>
        <w:t>Literarische Konventionen: Theoretische Modelle; historische Anwendung</w:t>
      </w:r>
      <w:r w:rsidR="00A766C8" w:rsidRPr="00DD5841">
        <w:rPr>
          <w:sz w:val="20"/>
          <w:szCs w:val="20"/>
          <w:lang w:val="de-DE"/>
        </w:rPr>
        <w:t xml:space="preserve">.  </w:t>
      </w:r>
      <w:r w:rsidR="00A766C8" w:rsidRPr="00DD5841">
        <w:rPr>
          <w:i/>
          <w:iCs/>
          <w:sz w:val="20"/>
          <w:szCs w:val="20"/>
          <w:lang w:val="de-DE"/>
        </w:rPr>
        <w:t>The German Quarterly</w:t>
      </w:r>
      <w:r w:rsidR="00A766C8" w:rsidRPr="00DD5841">
        <w:rPr>
          <w:sz w:val="20"/>
          <w:szCs w:val="20"/>
          <w:lang w:val="de-DE"/>
        </w:rPr>
        <w:t xml:space="preserve"> 69.2 (Spring 1996): 202-03.</w:t>
      </w:r>
    </w:p>
    <w:p w14:paraId="74836D3C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10. </w:t>
      </w:r>
      <w:r w:rsidR="00A766C8" w:rsidRPr="00DD5841">
        <w:rPr>
          <w:sz w:val="20"/>
          <w:szCs w:val="20"/>
          <w:lang w:val="de-DE"/>
        </w:rPr>
        <w:t xml:space="preserve">Sevin, Dieter, </w:t>
      </w:r>
      <w:r w:rsidR="00A766C8" w:rsidRPr="00DD5841">
        <w:rPr>
          <w:i/>
          <w:iCs/>
          <w:sz w:val="20"/>
          <w:szCs w:val="20"/>
          <w:lang w:val="de-DE"/>
        </w:rPr>
        <w:t>Textstrategien in DDR-Prosawerken zwischen Bau und Durchbruch der Berliner Mauer</w:t>
      </w:r>
      <w:r w:rsidR="00A766C8" w:rsidRPr="00DD5841">
        <w:rPr>
          <w:sz w:val="20"/>
          <w:szCs w:val="20"/>
          <w:lang w:val="de-DE"/>
        </w:rPr>
        <w:t xml:space="preserve">.  </w:t>
      </w:r>
      <w:r w:rsidR="00A766C8" w:rsidRPr="00DD5841">
        <w:rPr>
          <w:i/>
          <w:iCs/>
          <w:sz w:val="20"/>
          <w:szCs w:val="20"/>
          <w:lang w:val="de-DE"/>
        </w:rPr>
        <w:t>Monatshefte</w:t>
      </w:r>
      <w:r w:rsidR="00A766C8" w:rsidRPr="00DD5841">
        <w:rPr>
          <w:sz w:val="20"/>
          <w:szCs w:val="20"/>
          <w:lang w:val="de-DE"/>
        </w:rPr>
        <w:t xml:space="preserve"> 88.1 (Spring 1996): 132-135.</w:t>
      </w:r>
    </w:p>
    <w:p w14:paraId="71028CE2" w14:textId="77777777" w:rsidR="00A766C8" w:rsidRPr="004A1B05" w:rsidRDefault="0019507F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9. </w:t>
      </w:r>
      <w:r w:rsidR="00A766C8" w:rsidRPr="00DD5841">
        <w:rPr>
          <w:sz w:val="20"/>
          <w:szCs w:val="20"/>
          <w:lang w:val="de-DE"/>
        </w:rPr>
        <w:t xml:space="preserve">Pfusterschmid-Hardenstein, Heinrich (ed.), </w:t>
      </w:r>
      <w:r w:rsidR="00A766C8" w:rsidRPr="00DD5841">
        <w:rPr>
          <w:i/>
          <w:iCs/>
          <w:sz w:val="20"/>
          <w:szCs w:val="20"/>
          <w:lang w:val="de-DE"/>
        </w:rPr>
        <w:t>Zeit und Wahrheit</w:t>
      </w:r>
      <w:r w:rsidR="00A766C8" w:rsidRPr="00DD5841">
        <w:rPr>
          <w:sz w:val="20"/>
          <w:szCs w:val="20"/>
          <w:lang w:val="de-DE"/>
        </w:rPr>
        <w:t xml:space="preserve">.  </w:t>
      </w:r>
      <w:r w:rsidR="00A766C8" w:rsidRPr="004A1B05">
        <w:rPr>
          <w:i/>
          <w:iCs/>
          <w:sz w:val="20"/>
          <w:szCs w:val="20"/>
          <w:lang w:val="de-DE"/>
        </w:rPr>
        <w:t>Time's News</w:t>
      </w:r>
      <w:r w:rsidR="00A766C8" w:rsidRPr="004A1B05">
        <w:rPr>
          <w:sz w:val="20"/>
          <w:szCs w:val="20"/>
          <w:lang w:val="de-DE"/>
        </w:rPr>
        <w:t xml:space="preserve"> 26 (December 1995): 16.</w:t>
      </w:r>
    </w:p>
    <w:p w14:paraId="09E39E22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8. </w:t>
      </w:r>
      <w:r w:rsidR="00A766C8" w:rsidRPr="00DD5841">
        <w:rPr>
          <w:sz w:val="20"/>
          <w:szCs w:val="20"/>
        </w:rPr>
        <w:t xml:space="preserve">Patricia Stanley, </w:t>
      </w:r>
      <w:r w:rsidR="00A766C8" w:rsidRPr="00DD5841">
        <w:rPr>
          <w:i/>
          <w:iCs/>
          <w:sz w:val="20"/>
          <w:szCs w:val="20"/>
        </w:rPr>
        <w:t>Wolfgang Hildesheimer and His Critics</w:t>
      </w:r>
      <w:r w:rsidR="00A766C8" w:rsidRPr="00DD5841">
        <w:rPr>
          <w:sz w:val="20"/>
          <w:szCs w:val="20"/>
        </w:rPr>
        <w:t xml:space="preserve">.  </w:t>
      </w:r>
      <w:r w:rsidR="00A766C8" w:rsidRPr="00DD5841">
        <w:rPr>
          <w:i/>
          <w:iCs/>
          <w:sz w:val="20"/>
          <w:szCs w:val="20"/>
        </w:rPr>
        <w:t>Monatshefte</w:t>
      </w:r>
      <w:r w:rsidR="00A766C8" w:rsidRPr="00DD5841">
        <w:rPr>
          <w:sz w:val="20"/>
          <w:szCs w:val="20"/>
        </w:rPr>
        <w:t xml:space="preserve"> 87.2 (Summer 1995): 272-274.</w:t>
      </w:r>
    </w:p>
    <w:p w14:paraId="7C3644B5" w14:textId="77777777" w:rsidR="00A766C8" w:rsidRPr="00DD5841" w:rsidRDefault="0019507F">
      <w:pPr>
        <w:tabs>
          <w:tab w:val="left" w:pos="2160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7. </w:t>
      </w:r>
      <w:r w:rsidR="00A766C8" w:rsidRPr="00DD5841">
        <w:rPr>
          <w:sz w:val="20"/>
          <w:szCs w:val="20"/>
        </w:rPr>
        <w:t xml:space="preserve">John Bender and David Wellbery (eds.), </w:t>
      </w:r>
      <w:r w:rsidR="00A766C8" w:rsidRPr="00DD5841">
        <w:rPr>
          <w:i/>
          <w:iCs/>
          <w:sz w:val="20"/>
          <w:szCs w:val="20"/>
        </w:rPr>
        <w:t>Chronotypes. The Construction of Time.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</w:rPr>
        <w:t>Time's News</w:t>
      </w:r>
      <w:r w:rsidR="00A766C8" w:rsidRPr="00DD5841">
        <w:rPr>
          <w:sz w:val="20"/>
          <w:szCs w:val="20"/>
        </w:rPr>
        <w:t xml:space="preserve"> 24 (September 1994): 5-6.</w:t>
      </w:r>
    </w:p>
    <w:p w14:paraId="48F6C319" w14:textId="77777777" w:rsidR="00A766C8" w:rsidRPr="00DD5841" w:rsidRDefault="0019507F">
      <w:pPr>
        <w:tabs>
          <w:tab w:val="left" w:pos="2160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6. </w:t>
      </w:r>
      <w:r w:rsidR="00A766C8" w:rsidRPr="00DD5841">
        <w:rPr>
          <w:sz w:val="20"/>
          <w:szCs w:val="20"/>
          <w:lang w:val="de-DE"/>
        </w:rPr>
        <w:t xml:space="preserve">Berlinische Galerie, Janos Frecot, Inca Graeve et al., </w:t>
      </w:r>
      <w:r w:rsidR="00A766C8" w:rsidRPr="00DD5841">
        <w:rPr>
          <w:i/>
          <w:iCs/>
          <w:sz w:val="20"/>
          <w:szCs w:val="20"/>
          <w:lang w:val="de-DE"/>
        </w:rPr>
        <w:t>Sprung in die Zeit.</w:t>
      </w:r>
      <w:r w:rsidR="00A766C8" w:rsidRPr="00DD5841">
        <w:rPr>
          <w:sz w:val="20"/>
          <w:szCs w:val="20"/>
          <w:lang w:val="de-DE"/>
        </w:rPr>
        <w:t xml:space="preserve"> </w:t>
      </w:r>
      <w:r>
        <w:rPr>
          <w:i/>
          <w:iCs/>
          <w:sz w:val="20"/>
          <w:szCs w:val="20"/>
          <w:lang w:val="de-DE"/>
        </w:rPr>
        <w:t>Time</w:t>
      </w:r>
      <w:r w:rsidRPr="004405F9">
        <w:rPr>
          <w:i/>
          <w:iCs/>
          <w:sz w:val="20"/>
          <w:szCs w:val="20"/>
          <w:lang w:val="de-DE"/>
        </w:rPr>
        <w:t>'s</w:t>
      </w:r>
      <w:r w:rsidR="00A766C8" w:rsidRPr="00DD5841">
        <w:rPr>
          <w:i/>
          <w:iCs/>
          <w:sz w:val="20"/>
          <w:szCs w:val="20"/>
          <w:lang w:val="de-DE"/>
        </w:rPr>
        <w:t xml:space="preserve"> News</w:t>
      </w:r>
      <w:r w:rsidR="00A766C8" w:rsidRPr="00DD5841">
        <w:rPr>
          <w:sz w:val="20"/>
          <w:szCs w:val="20"/>
          <w:lang w:val="de-DE"/>
        </w:rPr>
        <w:t xml:space="preserve"> 24 (September 1994): 6-7.</w:t>
      </w:r>
    </w:p>
    <w:p w14:paraId="3DA76CED" w14:textId="77777777" w:rsidR="00A766C8" w:rsidRPr="00DD5841" w:rsidRDefault="0019507F">
      <w:pPr>
        <w:tabs>
          <w:tab w:val="left" w:pos="2160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5. </w:t>
      </w:r>
      <w:r w:rsidR="00A766C8" w:rsidRPr="00DD5841">
        <w:rPr>
          <w:sz w:val="20"/>
          <w:szCs w:val="20"/>
          <w:lang w:val="de-DE"/>
        </w:rPr>
        <w:t xml:space="preserve">Peter Gendolla, </w:t>
      </w:r>
      <w:r w:rsidR="00A766C8" w:rsidRPr="00DD5841">
        <w:rPr>
          <w:i/>
          <w:iCs/>
          <w:sz w:val="20"/>
          <w:szCs w:val="20"/>
          <w:lang w:val="de-DE"/>
        </w:rPr>
        <w:t>Zur Geschichte der Zeiterfahrung</w:t>
      </w:r>
      <w:r w:rsidR="00A766C8" w:rsidRPr="00DD5841">
        <w:rPr>
          <w:sz w:val="20"/>
          <w:szCs w:val="20"/>
          <w:lang w:val="de-DE"/>
        </w:rPr>
        <w:t xml:space="preserve">.  </w:t>
      </w:r>
      <w:r w:rsidR="00A766C8" w:rsidRPr="00DD5841">
        <w:rPr>
          <w:i/>
          <w:iCs/>
          <w:sz w:val="20"/>
          <w:szCs w:val="20"/>
          <w:lang w:val="de-DE"/>
        </w:rPr>
        <w:t>Time's News</w:t>
      </w:r>
      <w:r w:rsidR="00A766C8" w:rsidRPr="00DD5841">
        <w:rPr>
          <w:sz w:val="20"/>
          <w:szCs w:val="20"/>
          <w:lang w:val="de-DE"/>
        </w:rPr>
        <w:t xml:space="preserve"> 24 (September 1994): 12.</w:t>
      </w:r>
    </w:p>
    <w:p w14:paraId="5B0A8794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4. </w:t>
      </w:r>
      <w:r w:rsidR="00A766C8" w:rsidRPr="00DD5841">
        <w:rPr>
          <w:sz w:val="20"/>
          <w:szCs w:val="20"/>
          <w:lang w:val="de-DE"/>
        </w:rPr>
        <w:t xml:space="preserve">Erwin Wickert, </w:t>
      </w:r>
      <w:r w:rsidR="00A766C8" w:rsidRPr="00DD5841">
        <w:rPr>
          <w:i/>
          <w:iCs/>
          <w:sz w:val="20"/>
          <w:szCs w:val="20"/>
          <w:lang w:val="de-DE"/>
        </w:rPr>
        <w:t>Der verlassene Tempel</w:t>
      </w:r>
      <w:r w:rsidR="006121A3">
        <w:rPr>
          <w:sz w:val="20"/>
          <w:szCs w:val="20"/>
          <w:lang w:val="de-DE"/>
        </w:rPr>
        <w:t xml:space="preserve">, </w:t>
      </w:r>
      <w:r w:rsidR="00A766C8" w:rsidRPr="00DD5841">
        <w:rPr>
          <w:sz w:val="20"/>
          <w:szCs w:val="20"/>
          <w:lang w:val="de-DE"/>
        </w:rPr>
        <w:t xml:space="preserve">Martin Amis, </w:t>
      </w:r>
      <w:r w:rsidR="00A766C8" w:rsidRPr="00DD5841">
        <w:rPr>
          <w:i/>
          <w:iCs/>
          <w:sz w:val="20"/>
          <w:szCs w:val="20"/>
          <w:lang w:val="de-DE"/>
        </w:rPr>
        <w:t>Time's Arrow</w:t>
      </w:r>
      <w:r w:rsidR="00A766C8" w:rsidRPr="00DD5841">
        <w:rPr>
          <w:sz w:val="20"/>
          <w:szCs w:val="20"/>
          <w:lang w:val="de-DE"/>
        </w:rPr>
        <w:t xml:space="preserve">.  </w:t>
      </w:r>
      <w:r w:rsidR="00A766C8" w:rsidRPr="00DD5841">
        <w:rPr>
          <w:i/>
          <w:iCs/>
          <w:sz w:val="20"/>
          <w:szCs w:val="20"/>
        </w:rPr>
        <w:t>Time's News</w:t>
      </w:r>
      <w:r w:rsidR="00A766C8" w:rsidRPr="00DD5841">
        <w:rPr>
          <w:sz w:val="20"/>
          <w:szCs w:val="20"/>
        </w:rPr>
        <w:t xml:space="preserve"> 21 (December 1992): 19-20.</w:t>
      </w:r>
    </w:p>
    <w:p w14:paraId="3E001D8B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r w:rsidR="008D27D2">
        <w:rPr>
          <w:sz w:val="20"/>
          <w:szCs w:val="20"/>
        </w:rPr>
        <w:t>“In Time’</w:t>
      </w:r>
      <w:r w:rsidR="00A766C8" w:rsidRPr="00DD5841">
        <w:rPr>
          <w:sz w:val="20"/>
          <w:szCs w:val="20"/>
        </w:rPr>
        <w:t>s Web.</w:t>
      </w:r>
      <w:r w:rsidR="008D27D2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</w:rPr>
        <w:t>Time and Society</w:t>
      </w:r>
      <w:r w:rsidR="00A766C8" w:rsidRPr="00DD5841">
        <w:rPr>
          <w:sz w:val="20"/>
          <w:szCs w:val="20"/>
        </w:rPr>
        <w:t xml:space="preserve"> I.3 (1992): 459-461.</w:t>
      </w:r>
    </w:p>
    <w:p w14:paraId="257A431A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2. </w:t>
      </w:r>
      <w:r w:rsidR="00B811D1">
        <w:rPr>
          <w:sz w:val="20"/>
          <w:szCs w:val="20"/>
          <w:lang w:val="de-DE"/>
        </w:rPr>
        <w:t>“ ‘Epische Versuche I‘</w:t>
      </w:r>
      <w:r w:rsidR="00A766C8" w:rsidRPr="00DD5841">
        <w:rPr>
          <w:sz w:val="20"/>
          <w:szCs w:val="20"/>
          <w:lang w:val="de-DE"/>
        </w:rPr>
        <w:t xml:space="preserve"> in Frankfurt am Main oder Wie man mit zw</w:t>
      </w:r>
      <w:r w:rsidR="008D27D2">
        <w:rPr>
          <w:sz w:val="20"/>
          <w:szCs w:val="20"/>
          <w:lang w:val="de-DE"/>
        </w:rPr>
        <w:t>ei Stühlen und einem Tisch den ‚Guten Menschen von Sezuan‘</w:t>
      </w:r>
      <w:r w:rsidR="00A766C8" w:rsidRPr="00DD5841">
        <w:rPr>
          <w:sz w:val="20"/>
          <w:szCs w:val="20"/>
          <w:lang w:val="de-DE"/>
        </w:rPr>
        <w:t xml:space="preserve"> aufmöbelt.</w:t>
      </w:r>
      <w:r w:rsidR="008D27D2"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</w:t>
      </w:r>
      <w:r w:rsidR="00A766C8" w:rsidRPr="00DD5841">
        <w:rPr>
          <w:i/>
          <w:iCs/>
          <w:sz w:val="20"/>
          <w:szCs w:val="20"/>
        </w:rPr>
        <w:t>Communications</w:t>
      </w:r>
      <w:r w:rsidR="00A766C8" w:rsidRPr="00DD5841">
        <w:rPr>
          <w:sz w:val="20"/>
          <w:szCs w:val="20"/>
        </w:rPr>
        <w:t xml:space="preserve"> (Journal of the International Brecht Society) 19.1, 1990: 69-72.</w:t>
      </w:r>
    </w:p>
    <w:p w14:paraId="5E6CFB9C" w14:textId="77777777" w:rsidR="00A766C8" w:rsidRPr="00DD5841" w:rsidRDefault="0019507F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1. </w:t>
      </w:r>
      <w:r w:rsidR="008D27D2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 Caucasian Chalk Circle.</w:t>
      </w:r>
      <w:r w:rsidR="008D27D2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 </w:t>
      </w:r>
      <w:r w:rsidR="00A766C8" w:rsidRPr="00DD5841">
        <w:rPr>
          <w:i/>
          <w:iCs/>
          <w:sz w:val="20"/>
          <w:szCs w:val="20"/>
        </w:rPr>
        <w:t>Communications</w:t>
      </w:r>
      <w:r w:rsidR="00A766C8" w:rsidRPr="00DD5841">
        <w:rPr>
          <w:sz w:val="20"/>
          <w:szCs w:val="20"/>
        </w:rPr>
        <w:t xml:space="preserve"> (Journal of the International Brecht Society) 18.1, Jan. 1989: 14-16.</w:t>
      </w:r>
    </w:p>
    <w:p w14:paraId="15FD6E3C" w14:textId="77777777" w:rsidR="00D41BFE" w:rsidRPr="00DD5841" w:rsidRDefault="00D41BFE">
      <w:pPr>
        <w:tabs>
          <w:tab w:val="left" w:pos="2160"/>
        </w:tabs>
        <w:ind w:left="576" w:hanging="576"/>
        <w:rPr>
          <w:sz w:val="20"/>
          <w:szCs w:val="20"/>
        </w:rPr>
      </w:pPr>
    </w:p>
    <w:p w14:paraId="367AB01D" w14:textId="7221E8B0" w:rsidR="00663194" w:rsidRPr="002C6024" w:rsidRDefault="00455C5B" w:rsidP="00663194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>F</w:t>
      </w:r>
      <w:r w:rsidR="00663194" w:rsidRPr="002C6024">
        <w:rPr>
          <w:b/>
          <w:sz w:val="20"/>
          <w:szCs w:val="20"/>
        </w:rPr>
        <w:t xml:space="preserve">. </w:t>
      </w:r>
      <w:r w:rsidR="00663194" w:rsidRPr="002C6024">
        <w:rPr>
          <w:b/>
          <w:bCs/>
          <w:sz w:val="20"/>
          <w:szCs w:val="20"/>
        </w:rPr>
        <w:t>In Progress</w:t>
      </w:r>
      <w:r>
        <w:rPr>
          <w:b/>
          <w:bCs/>
          <w:sz w:val="20"/>
          <w:szCs w:val="20"/>
        </w:rPr>
        <w:t>/Projected</w:t>
      </w:r>
    </w:p>
    <w:p w14:paraId="1BC32AD8" w14:textId="4F0CA855" w:rsidR="00D462C9" w:rsidRDefault="00D462C9" w:rsidP="00D462C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Monograph</w:t>
      </w:r>
      <w:r w:rsidRPr="00455349">
        <w:rPr>
          <w:sz w:val="20"/>
          <w:szCs w:val="20"/>
        </w:rPr>
        <w:t xml:space="preserve"> on </w:t>
      </w:r>
      <w:r>
        <w:rPr>
          <w:sz w:val="20"/>
          <w:szCs w:val="20"/>
        </w:rPr>
        <w:t xml:space="preserve">the </w:t>
      </w:r>
      <w:r w:rsidRPr="00455349">
        <w:rPr>
          <w:sz w:val="20"/>
          <w:szCs w:val="20"/>
        </w:rPr>
        <w:t>mystery</w:t>
      </w:r>
      <w:r>
        <w:rPr>
          <w:sz w:val="20"/>
          <w:szCs w:val="20"/>
        </w:rPr>
        <w:t>/detective</w:t>
      </w:r>
      <w:r w:rsidRPr="00455349">
        <w:rPr>
          <w:sz w:val="20"/>
          <w:szCs w:val="20"/>
        </w:rPr>
        <w:t xml:space="preserve"> novel </w:t>
      </w:r>
      <w:r>
        <w:rPr>
          <w:sz w:val="20"/>
          <w:szCs w:val="20"/>
        </w:rPr>
        <w:t>– genre fiction and ‘literariness’</w:t>
      </w:r>
    </w:p>
    <w:p w14:paraId="64EB7A2C" w14:textId="19317CE0" w:rsidR="00B360B8" w:rsidRPr="007035B6" w:rsidRDefault="00B360B8" w:rsidP="00D462C9">
      <w:pPr>
        <w:tabs>
          <w:tab w:val="left" w:pos="2592"/>
        </w:tabs>
        <w:ind w:left="576" w:hanging="576"/>
        <w:rPr>
          <w:sz w:val="20"/>
          <w:szCs w:val="20"/>
        </w:rPr>
      </w:pPr>
      <w:r w:rsidRPr="007035B6">
        <w:rPr>
          <w:sz w:val="20"/>
          <w:szCs w:val="20"/>
        </w:rPr>
        <w:t>- book reviews: Handbuch Brief</w:t>
      </w:r>
    </w:p>
    <w:p w14:paraId="36770FC5" w14:textId="77777777" w:rsidR="00D337E7" w:rsidRDefault="001D3816" w:rsidP="00C04A23">
      <w:pPr>
        <w:tabs>
          <w:tab w:val="left" w:pos="2592"/>
        </w:tabs>
        <w:ind w:left="576" w:hanging="576"/>
        <w:rPr>
          <w:sz w:val="20"/>
          <w:szCs w:val="20"/>
        </w:rPr>
      </w:pPr>
      <w:r w:rsidRPr="004C0F07">
        <w:rPr>
          <w:sz w:val="20"/>
          <w:szCs w:val="20"/>
        </w:rPr>
        <w:t>- Article on rhythm/meter in humorous poetry</w:t>
      </w:r>
    </w:p>
    <w:p w14:paraId="10A4D050" w14:textId="0A37F9D1" w:rsidR="001D3816" w:rsidRDefault="00D337E7" w:rsidP="00C04A23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Words and Beasts: discourses on animals </w:t>
      </w:r>
      <w:r w:rsidR="001D3816" w:rsidRPr="004C0F07">
        <w:rPr>
          <w:sz w:val="20"/>
          <w:szCs w:val="20"/>
        </w:rPr>
        <w:t xml:space="preserve"> </w:t>
      </w:r>
    </w:p>
    <w:p w14:paraId="20778D36" w14:textId="257112A2" w:rsidR="00826D9E" w:rsidRDefault="00826D9E" w:rsidP="00C04A23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7DE4854C" w14:textId="77777777" w:rsidR="00826D9E" w:rsidRPr="004C0F07" w:rsidRDefault="00826D9E" w:rsidP="00C04A23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1DD83514" w14:textId="77777777" w:rsidR="00AA551A" w:rsidRDefault="00AA551A">
      <w:pPr>
        <w:tabs>
          <w:tab w:val="left" w:pos="2592"/>
        </w:tabs>
        <w:ind w:left="576" w:hanging="576"/>
        <w:jc w:val="center"/>
        <w:rPr>
          <w:b/>
          <w:bCs/>
          <w:sz w:val="20"/>
          <w:szCs w:val="20"/>
        </w:rPr>
      </w:pPr>
    </w:p>
    <w:p w14:paraId="5D25D1F4" w14:textId="77777777" w:rsidR="00A766C8" w:rsidRPr="008074B8" w:rsidRDefault="00A766C8">
      <w:pPr>
        <w:tabs>
          <w:tab w:val="left" w:pos="2592"/>
        </w:tabs>
        <w:ind w:left="576" w:hanging="576"/>
        <w:jc w:val="center"/>
        <w:rPr>
          <w:sz w:val="20"/>
          <w:szCs w:val="20"/>
        </w:rPr>
      </w:pPr>
      <w:r w:rsidRPr="008074B8">
        <w:rPr>
          <w:b/>
          <w:bCs/>
          <w:sz w:val="20"/>
          <w:szCs w:val="20"/>
        </w:rPr>
        <w:lastRenderedPageBreak/>
        <w:t>CONFERENCES</w:t>
      </w:r>
    </w:p>
    <w:p w14:paraId="0EF45F47" w14:textId="77777777" w:rsidR="00D41BFE" w:rsidRDefault="00D41BFE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</w:p>
    <w:p w14:paraId="4FF7CDE8" w14:textId="77777777" w:rsidR="00F76CFE" w:rsidRPr="008074B8" w:rsidRDefault="00F76CFE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  <w:r w:rsidRPr="008074B8">
        <w:rPr>
          <w:b/>
          <w:bCs/>
          <w:sz w:val="20"/>
          <w:szCs w:val="20"/>
        </w:rPr>
        <w:t xml:space="preserve">A. </w:t>
      </w:r>
      <w:r w:rsidR="0057229A" w:rsidRPr="008074B8">
        <w:rPr>
          <w:b/>
          <w:bCs/>
          <w:sz w:val="20"/>
          <w:szCs w:val="20"/>
        </w:rPr>
        <w:t>Conferences Organized</w:t>
      </w:r>
    </w:p>
    <w:p w14:paraId="49A0B0A1" w14:textId="5F177D94" w:rsidR="00CD3B1B" w:rsidRPr="00CD3B1B" w:rsidRDefault="00CD3B1B" w:rsidP="00CD3B1B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Co-organizer, with Sonja </w:t>
      </w:r>
      <w:r w:rsidRPr="00CD3B1B">
        <w:rPr>
          <w:sz w:val="20"/>
          <w:szCs w:val="20"/>
        </w:rPr>
        <w:t xml:space="preserve">Klocke: </w:t>
      </w:r>
      <w:r w:rsidRPr="00CD3B1B">
        <w:rPr>
          <w:i/>
          <w:iCs/>
          <w:sz w:val="20"/>
          <w:szCs w:val="20"/>
        </w:rPr>
        <w:t>Dis/Continuities: German Studies and Beyond. The 52</w:t>
      </w:r>
      <w:r w:rsidRPr="00CD3B1B">
        <w:rPr>
          <w:i/>
          <w:iCs/>
          <w:sz w:val="20"/>
          <w:szCs w:val="20"/>
          <w:vertAlign w:val="superscript"/>
        </w:rPr>
        <w:t>nd</w:t>
      </w:r>
      <w:r w:rsidRPr="00CD3B1B">
        <w:rPr>
          <w:i/>
          <w:iCs/>
          <w:sz w:val="20"/>
          <w:szCs w:val="20"/>
        </w:rPr>
        <w:t xml:space="preserve"> Wisconsin Workshop</w:t>
      </w:r>
      <w:r w:rsidRPr="00CD3B1B">
        <w:rPr>
          <w:sz w:val="20"/>
          <w:szCs w:val="20"/>
        </w:rPr>
        <w:t>, Sept. 29–Oct. 1, 2022</w:t>
      </w:r>
    </w:p>
    <w:p w14:paraId="70A31013" w14:textId="2BE34A28" w:rsidR="00EC6ED9" w:rsidRPr="00EC6ED9" w:rsidRDefault="00EC6ED9" w:rsidP="000E389C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Co-organizer</w:t>
      </w:r>
      <w:r w:rsidR="00913B2F">
        <w:rPr>
          <w:sz w:val="20"/>
          <w:szCs w:val="20"/>
        </w:rPr>
        <w:t>,</w:t>
      </w:r>
      <w:r>
        <w:rPr>
          <w:sz w:val="20"/>
          <w:szCs w:val="20"/>
        </w:rPr>
        <w:t xml:space="preserve"> with Hannah Eldridge: </w:t>
      </w:r>
      <w:r w:rsidR="00DF20E5">
        <w:rPr>
          <w:i/>
          <w:sz w:val="20"/>
          <w:szCs w:val="20"/>
        </w:rPr>
        <w:t>Rhythms</w:t>
      </w:r>
      <w:r>
        <w:rPr>
          <w:i/>
          <w:sz w:val="20"/>
          <w:szCs w:val="20"/>
        </w:rPr>
        <w:t>. The 51</w:t>
      </w:r>
      <w:r w:rsidRPr="00EC6ED9">
        <w:rPr>
          <w:i/>
          <w:sz w:val="20"/>
          <w:szCs w:val="20"/>
          <w:vertAlign w:val="superscript"/>
        </w:rPr>
        <w:t>st</w:t>
      </w:r>
      <w:r>
        <w:rPr>
          <w:i/>
          <w:sz w:val="20"/>
          <w:szCs w:val="20"/>
        </w:rPr>
        <w:t xml:space="preserve"> Wisconsin Workshop</w:t>
      </w:r>
      <w:r w:rsidR="00DF20E5">
        <w:rPr>
          <w:sz w:val="20"/>
          <w:szCs w:val="20"/>
        </w:rPr>
        <w:t xml:space="preserve">, September </w:t>
      </w:r>
      <w:r w:rsidR="00632984">
        <w:rPr>
          <w:sz w:val="20"/>
          <w:szCs w:val="20"/>
        </w:rPr>
        <w:t xml:space="preserve">13-15, </w:t>
      </w:r>
      <w:r w:rsidR="00DF20E5">
        <w:rPr>
          <w:sz w:val="20"/>
          <w:szCs w:val="20"/>
        </w:rPr>
        <w:t>2019</w:t>
      </w:r>
    </w:p>
    <w:p w14:paraId="3AAC9E17" w14:textId="77777777" w:rsidR="000A60FE" w:rsidRDefault="000A60FE" w:rsidP="000E389C">
      <w:pPr>
        <w:tabs>
          <w:tab w:val="left" w:pos="2592"/>
        </w:tabs>
        <w:ind w:left="576" w:hanging="576"/>
        <w:rPr>
          <w:sz w:val="20"/>
          <w:szCs w:val="20"/>
        </w:rPr>
      </w:pPr>
      <w:r w:rsidRPr="008074B8">
        <w:rPr>
          <w:sz w:val="20"/>
          <w:szCs w:val="20"/>
        </w:rPr>
        <w:t>C</w:t>
      </w:r>
      <w:r w:rsidR="00540F66" w:rsidRPr="008074B8">
        <w:rPr>
          <w:sz w:val="20"/>
          <w:szCs w:val="20"/>
        </w:rPr>
        <w:t>o-organizer, with Hans Adler</w:t>
      </w:r>
      <w:r w:rsidRPr="008074B8">
        <w:rPr>
          <w:sz w:val="20"/>
          <w:szCs w:val="20"/>
        </w:rPr>
        <w:t xml:space="preserve">: </w:t>
      </w:r>
      <w:r w:rsidR="00A97850" w:rsidRPr="008074B8">
        <w:rPr>
          <w:i/>
          <w:sz w:val="20"/>
          <w:szCs w:val="20"/>
        </w:rPr>
        <w:t>Rede, dass ich Dich sehe! Anschauung und Anschaulichkei</w:t>
      </w:r>
      <w:r w:rsidR="00A97850" w:rsidRPr="00A97850">
        <w:rPr>
          <w:i/>
          <w:sz w:val="20"/>
          <w:szCs w:val="20"/>
        </w:rPr>
        <w:t xml:space="preserve">t – </w:t>
      </w:r>
      <w:r w:rsidR="00A97850">
        <w:rPr>
          <w:i/>
          <w:sz w:val="20"/>
          <w:szCs w:val="20"/>
        </w:rPr>
        <w:t xml:space="preserve">Speak, that I may </w:t>
      </w:r>
      <w:r w:rsidR="00A97850" w:rsidRPr="00A97850">
        <w:rPr>
          <w:i/>
          <w:sz w:val="20"/>
          <w:szCs w:val="20"/>
        </w:rPr>
        <w:t>see you! Vision/Intuition and Visibility/Vividness.</w:t>
      </w:r>
      <w:r w:rsidRPr="00A97850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The </w:t>
      </w:r>
      <w:r w:rsidRPr="000A60FE">
        <w:rPr>
          <w:i/>
          <w:sz w:val="20"/>
          <w:szCs w:val="20"/>
        </w:rPr>
        <w:t>46</w:t>
      </w:r>
      <w:r w:rsidRPr="000A60FE">
        <w:rPr>
          <w:i/>
          <w:sz w:val="20"/>
          <w:szCs w:val="20"/>
          <w:vertAlign w:val="superscript"/>
        </w:rPr>
        <w:t>th</w:t>
      </w:r>
      <w:r w:rsidRPr="000A60FE">
        <w:rPr>
          <w:i/>
          <w:sz w:val="20"/>
          <w:szCs w:val="20"/>
        </w:rPr>
        <w:t xml:space="preserve"> Wisconsin Workshop</w:t>
      </w:r>
      <w:r>
        <w:rPr>
          <w:sz w:val="20"/>
          <w:szCs w:val="20"/>
        </w:rPr>
        <w:t xml:space="preserve">, September </w:t>
      </w:r>
      <w:r w:rsidR="000B74E9">
        <w:rPr>
          <w:sz w:val="20"/>
          <w:szCs w:val="20"/>
        </w:rPr>
        <w:t xml:space="preserve">26-28, </w:t>
      </w:r>
      <w:r>
        <w:rPr>
          <w:sz w:val="20"/>
          <w:szCs w:val="20"/>
        </w:rPr>
        <w:t>2013</w:t>
      </w:r>
    </w:p>
    <w:p w14:paraId="0B39B57F" w14:textId="77777777" w:rsidR="003F34D1" w:rsidRPr="003F34D1" w:rsidRDefault="003F34D1" w:rsidP="000E389C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Organizer and h</w:t>
      </w:r>
      <w:r w:rsidRPr="003F34D1">
        <w:rPr>
          <w:sz w:val="20"/>
          <w:szCs w:val="20"/>
        </w:rPr>
        <w:t>ost of CIC</w:t>
      </w:r>
      <w:r w:rsidR="00517B4A">
        <w:rPr>
          <w:sz w:val="20"/>
          <w:szCs w:val="20"/>
        </w:rPr>
        <w:t xml:space="preserve"> (BTAA)</w:t>
      </w:r>
      <w:r w:rsidRPr="003F34D1">
        <w:rPr>
          <w:sz w:val="20"/>
          <w:szCs w:val="20"/>
        </w:rPr>
        <w:t xml:space="preserve"> German chairs’ annual meeting, </w:t>
      </w:r>
      <w:r>
        <w:rPr>
          <w:sz w:val="20"/>
          <w:szCs w:val="20"/>
        </w:rPr>
        <w:t>Madison, September 2012</w:t>
      </w:r>
    </w:p>
    <w:p w14:paraId="3FF47425" w14:textId="77777777" w:rsidR="000E389C" w:rsidRDefault="00F76CFE" w:rsidP="000E389C">
      <w:pPr>
        <w:tabs>
          <w:tab w:val="left" w:pos="2592"/>
        </w:tabs>
        <w:ind w:left="576" w:hanging="576"/>
        <w:rPr>
          <w:i/>
          <w:iCs/>
          <w:sz w:val="20"/>
          <w:szCs w:val="20"/>
        </w:rPr>
      </w:pPr>
      <w:r w:rsidRPr="00F801A1">
        <w:rPr>
          <w:i/>
          <w:sz w:val="20"/>
          <w:szCs w:val="20"/>
        </w:rPr>
        <w:t>Herder as Challenge</w:t>
      </w:r>
      <w:r w:rsidRPr="00DD5841">
        <w:rPr>
          <w:sz w:val="20"/>
          <w:szCs w:val="20"/>
        </w:rPr>
        <w:t xml:space="preserve">: Conference of the International  J.G. Herder Society. September </w:t>
      </w:r>
      <w:r w:rsidR="00BD2346">
        <w:rPr>
          <w:sz w:val="20"/>
          <w:szCs w:val="20"/>
        </w:rPr>
        <w:t>20-24, 2</w:t>
      </w:r>
      <w:r w:rsidRPr="00DD5841">
        <w:rPr>
          <w:sz w:val="20"/>
          <w:szCs w:val="20"/>
        </w:rPr>
        <w:t>006, University of Wisconsin-Madison.</w:t>
      </w:r>
      <w:r w:rsidR="00F801A1" w:rsidRPr="00F801A1">
        <w:rPr>
          <w:b/>
          <w:bCs/>
          <w:sz w:val="20"/>
          <w:szCs w:val="20"/>
        </w:rPr>
        <w:t xml:space="preserve"> </w:t>
      </w:r>
      <w:r w:rsidR="000C212C" w:rsidRPr="000C212C">
        <w:rPr>
          <w:bCs/>
          <w:sz w:val="20"/>
          <w:szCs w:val="20"/>
        </w:rPr>
        <w:t>(40-plus presenters</w:t>
      </w:r>
      <w:r w:rsidR="004C345E">
        <w:rPr>
          <w:bCs/>
          <w:sz w:val="20"/>
          <w:szCs w:val="20"/>
        </w:rPr>
        <w:t xml:space="preserve"> from 10 countries</w:t>
      </w:r>
      <w:r w:rsidR="000C212C" w:rsidRPr="000C212C">
        <w:rPr>
          <w:bCs/>
          <w:sz w:val="20"/>
          <w:szCs w:val="20"/>
        </w:rPr>
        <w:t>)</w:t>
      </w:r>
      <w:r w:rsidR="000E389C" w:rsidRPr="000E389C">
        <w:rPr>
          <w:i/>
          <w:iCs/>
          <w:sz w:val="20"/>
          <w:szCs w:val="20"/>
        </w:rPr>
        <w:t xml:space="preserve"> </w:t>
      </w:r>
    </w:p>
    <w:p w14:paraId="20189353" w14:textId="77777777" w:rsidR="000E389C" w:rsidRDefault="00CF4944" w:rsidP="000E389C">
      <w:pPr>
        <w:tabs>
          <w:tab w:val="left" w:pos="2592"/>
        </w:tabs>
        <w:ind w:left="576" w:hanging="576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Co-organizer, with </w:t>
      </w:r>
      <w:r w:rsidRPr="00DD5841">
        <w:rPr>
          <w:sz w:val="20"/>
          <w:szCs w:val="20"/>
        </w:rPr>
        <w:t>Sabine Mödersheim</w:t>
      </w:r>
      <w:r>
        <w:rPr>
          <w:sz w:val="20"/>
          <w:szCs w:val="20"/>
        </w:rPr>
        <w:t xml:space="preserve">: </w:t>
      </w:r>
      <w:r w:rsidR="000E389C" w:rsidRPr="00F801A1">
        <w:rPr>
          <w:i/>
          <w:sz w:val="20"/>
          <w:szCs w:val="20"/>
        </w:rPr>
        <w:t>Writing [in] Images / In Bildern schreiben - The 38</w:t>
      </w:r>
      <w:r w:rsidR="000E389C" w:rsidRPr="00F801A1">
        <w:rPr>
          <w:i/>
          <w:sz w:val="20"/>
          <w:szCs w:val="20"/>
          <w:vertAlign w:val="superscript"/>
        </w:rPr>
        <w:t>th</w:t>
      </w:r>
      <w:r w:rsidR="000E389C" w:rsidRPr="00F801A1">
        <w:rPr>
          <w:i/>
          <w:sz w:val="20"/>
          <w:szCs w:val="20"/>
        </w:rPr>
        <w:t xml:space="preserve"> Annual Wisconsin Workshop</w:t>
      </w:r>
      <w:r w:rsidR="000E389C" w:rsidRPr="00DD5841">
        <w:rPr>
          <w:sz w:val="20"/>
          <w:szCs w:val="20"/>
        </w:rPr>
        <w:t>, September 23-24, 2005.</w:t>
      </w:r>
      <w:r w:rsidR="000E389C" w:rsidRPr="000E389C">
        <w:rPr>
          <w:i/>
          <w:iCs/>
          <w:sz w:val="20"/>
          <w:szCs w:val="20"/>
        </w:rPr>
        <w:t xml:space="preserve"> </w:t>
      </w:r>
    </w:p>
    <w:p w14:paraId="69D88F7F" w14:textId="77777777" w:rsidR="00783C67" w:rsidRPr="00783C67" w:rsidRDefault="00783C67" w:rsidP="00783C67">
      <w:pPr>
        <w:tabs>
          <w:tab w:val="left" w:pos="2592"/>
        </w:tabs>
        <w:ind w:left="576" w:hanging="576"/>
        <w:rPr>
          <w:sz w:val="20"/>
          <w:szCs w:val="20"/>
        </w:rPr>
      </w:pPr>
      <w:r w:rsidRPr="00783C67">
        <w:rPr>
          <w:sz w:val="20"/>
          <w:szCs w:val="20"/>
        </w:rPr>
        <w:t>Co-organizer, with Ingo Rentschler, University of Munich, et al.:</w:t>
      </w:r>
      <w:r>
        <w:rPr>
          <w:sz w:val="20"/>
          <w:szCs w:val="20"/>
        </w:rPr>
        <w:t xml:space="preserve"> </w:t>
      </w:r>
      <w:r w:rsidRPr="00783C67">
        <w:rPr>
          <w:i/>
          <w:iCs/>
          <w:sz w:val="20"/>
          <w:szCs w:val="20"/>
        </w:rPr>
        <w:t>Lernen – Wahrnehmen – Handeln,</w:t>
      </w:r>
      <w:r w:rsidRPr="00783C67">
        <w:rPr>
          <w:sz w:val="20"/>
          <w:szCs w:val="20"/>
        </w:rPr>
        <w:t xml:space="preserve"> Wildbad Kreuth, Germany, November 2003</w:t>
      </w:r>
    </w:p>
    <w:p w14:paraId="3405EBC1" w14:textId="77777777" w:rsidR="001D4578" w:rsidRPr="00DD5841" w:rsidRDefault="001D4578" w:rsidP="001D457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Planning advisor</w:t>
      </w:r>
      <w:r w:rsidRPr="00DD5841">
        <w:rPr>
          <w:sz w:val="20"/>
          <w:szCs w:val="20"/>
        </w:rPr>
        <w:t xml:space="preserve">, </w:t>
      </w:r>
      <w:r w:rsidR="004E07C9" w:rsidRPr="00DD5841">
        <w:rPr>
          <w:i/>
          <w:iCs/>
          <w:sz w:val="20"/>
          <w:szCs w:val="20"/>
        </w:rPr>
        <w:t>Gutenbergs Folgen/Gutenberg – The  Consequence</w:t>
      </w:r>
      <w:r w:rsidR="004E07C9">
        <w:rPr>
          <w:i/>
          <w:iCs/>
          <w:sz w:val="20"/>
          <w:szCs w:val="20"/>
        </w:rPr>
        <w:t>s:</w:t>
      </w:r>
      <w:r w:rsidRPr="00DD5841">
        <w:rPr>
          <w:i/>
          <w:iCs/>
          <w:sz w:val="20"/>
          <w:szCs w:val="20"/>
        </w:rPr>
        <w:t>Sprach- und Leseförderung in der Welt von Multimedia und Konsum/Speech and Reading Promotion in the World of Multimedia and Consumption</w:t>
      </w:r>
      <w:r w:rsidRPr="00DD5841">
        <w:rPr>
          <w:sz w:val="20"/>
          <w:szCs w:val="20"/>
        </w:rPr>
        <w:t xml:space="preserve"> </w:t>
      </w:r>
      <w:r w:rsidR="004E07C9">
        <w:rPr>
          <w:sz w:val="20"/>
          <w:szCs w:val="20"/>
        </w:rPr>
        <w:t xml:space="preserve">international </w:t>
      </w:r>
      <w:r w:rsidRPr="00DD5841">
        <w:rPr>
          <w:sz w:val="20"/>
          <w:szCs w:val="20"/>
        </w:rPr>
        <w:t>conference</w:t>
      </w:r>
      <w:r w:rsidR="00632984">
        <w:rPr>
          <w:sz w:val="20"/>
          <w:szCs w:val="20"/>
        </w:rPr>
        <w:t>,</w:t>
      </w:r>
      <w:r w:rsidRPr="00DD5841">
        <w:rPr>
          <w:sz w:val="20"/>
          <w:szCs w:val="20"/>
        </w:rPr>
        <w:t xml:space="preserve"> Mainz</w:t>
      </w:r>
      <w:r w:rsidR="00632984">
        <w:rPr>
          <w:sz w:val="20"/>
          <w:szCs w:val="20"/>
        </w:rPr>
        <w:t>, Germany</w:t>
      </w:r>
      <w:r w:rsidRPr="00DD5841">
        <w:rPr>
          <w:sz w:val="20"/>
          <w:szCs w:val="20"/>
        </w:rPr>
        <w:t>, November 2000.</w:t>
      </w:r>
    </w:p>
    <w:p w14:paraId="6232252D" w14:textId="77777777" w:rsidR="00783C67" w:rsidRPr="00783C67" w:rsidRDefault="00783C67" w:rsidP="000E389C">
      <w:pPr>
        <w:tabs>
          <w:tab w:val="left" w:pos="2592"/>
        </w:tabs>
        <w:ind w:left="576" w:hanging="576"/>
        <w:rPr>
          <w:b/>
          <w:iCs/>
          <w:sz w:val="20"/>
          <w:szCs w:val="20"/>
        </w:rPr>
      </w:pPr>
    </w:p>
    <w:p w14:paraId="38C915ED" w14:textId="77777777" w:rsidR="00733439" w:rsidRPr="00783C67" w:rsidRDefault="00733439" w:rsidP="00F76CFE">
      <w:pPr>
        <w:tabs>
          <w:tab w:val="left" w:pos="2592"/>
        </w:tabs>
        <w:ind w:left="576" w:hanging="576"/>
        <w:rPr>
          <w:b/>
          <w:bCs/>
          <w:sz w:val="20"/>
          <w:szCs w:val="20"/>
        </w:rPr>
      </w:pPr>
    </w:p>
    <w:p w14:paraId="155AF220" w14:textId="77777777" w:rsidR="00A766C8" w:rsidRPr="00DD5841" w:rsidRDefault="00F76CFE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b/>
          <w:bCs/>
          <w:sz w:val="20"/>
          <w:szCs w:val="20"/>
        </w:rPr>
        <w:t>B</w:t>
      </w:r>
      <w:r w:rsidR="00A766C8" w:rsidRPr="00DD5841">
        <w:rPr>
          <w:b/>
          <w:bCs/>
          <w:sz w:val="20"/>
          <w:szCs w:val="20"/>
        </w:rPr>
        <w:t xml:space="preserve">. </w:t>
      </w:r>
      <w:r w:rsidRPr="00DD5841">
        <w:rPr>
          <w:b/>
          <w:bCs/>
          <w:sz w:val="20"/>
          <w:szCs w:val="20"/>
        </w:rPr>
        <w:t>Panel o</w:t>
      </w:r>
      <w:r w:rsidR="00A766C8" w:rsidRPr="00DD5841">
        <w:rPr>
          <w:b/>
          <w:bCs/>
          <w:sz w:val="20"/>
          <w:szCs w:val="20"/>
        </w:rPr>
        <w:t>rganizer/Moderator/Respondent</w:t>
      </w:r>
    </w:p>
    <w:p w14:paraId="52F430AD" w14:textId="7C30E2DC" w:rsidR="006D78A9" w:rsidRDefault="006D78A9" w:rsidP="0031706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Panel Moderator, “The Metaphysics of Racism”, German Studies Association Conference, Sept. 30-Oct. 3, 202</w:t>
      </w:r>
      <w:r w:rsidR="00035D28">
        <w:rPr>
          <w:sz w:val="20"/>
          <w:szCs w:val="20"/>
        </w:rPr>
        <w:t>1</w:t>
      </w:r>
    </w:p>
    <w:p w14:paraId="5D0784F9" w14:textId="295C3F46" w:rsidR="001E02C1" w:rsidRDefault="001E02C1" w:rsidP="0031706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Panel Moderator, Conference of the International Society for the Study of Time, Edinburgh, June 2016</w:t>
      </w:r>
    </w:p>
    <w:p w14:paraId="04852C03" w14:textId="77777777" w:rsidR="00CB357B" w:rsidRDefault="00CB357B" w:rsidP="0031706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Interlocutor, International Conference on “The Arts, the Sciences, and Human Betterment”, Madison/WI, May 2016</w:t>
      </w:r>
    </w:p>
    <w:p w14:paraId="03F6239E" w14:textId="77777777" w:rsidR="00317069" w:rsidRDefault="00317069" w:rsidP="0031706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Organizer and chair, </w:t>
      </w:r>
      <w:r w:rsidR="0057229A">
        <w:rPr>
          <w:sz w:val="20"/>
          <w:szCs w:val="20"/>
        </w:rPr>
        <w:t xml:space="preserve">special session </w:t>
      </w:r>
      <w:r>
        <w:rPr>
          <w:sz w:val="20"/>
          <w:szCs w:val="20"/>
        </w:rPr>
        <w:t>panel “</w:t>
      </w:r>
      <w:r w:rsidRPr="00317069">
        <w:rPr>
          <w:sz w:val="20"/>
          <w:szCs w:val="20"/>
        </w:rPr>
        <w:t>Empathy: Enlightenment Hermeneutics and Current Concerns</w:t>
      </w:r>
      <w:r>
        <w:rPr>
          <w:sz w:val="20"/>
          <w:szCs w:val="20"/>
        </w:rPr>
        <w:t>,” MLA Conference</w:t>
      </w:r>
      <w:r w:rsidR="0057229A">
        <w:rPr>
          <w:sz w:val="20"/>
          <w:szCs w:val="20"/>
        </w:rPr>
        <w:t>,</w:t>
      </w:r>
      <w:r w:rsidR="0095401F">
        <w:rPr>
          <w:sz w:val="20"/>
          <w:szCs w:val="20"/>
        </w:rPr>
        <w:t xml:space="preserve"> Austin/TX</w:t>
      </w:r>
      <w:r>
        <w:rPr>
          <w:sz w:val="20"/>
          <w:szCs w:val="20"/>
        </w:rPr>
        <w:t>, January 2016</w:t>
      </w:r>
    </w:p>
    <w:p w14:paraId="14C1248A" w14:textId="77777777" w:rsidR="00783C67" w:rsidRDefault="00783C67" w:rsidP="00783C67">
      <w:pPr>
        <w:tabs>
          <w:tab w:val="left" w:pos="2592"/>
        </w:tabs>
        <w:ind w:left="576" w:hanging="576"/>
        <w:rPr>
          <w:sz w:val="20"/>
          <w:szCs w:val="20"/>
        </w:rPr>
      </w:pPr>
      <w:r w:rsidRPr="00783C67">
        <w:rPr>
          <w:sz w:val="20"/>
          <w:szCs w:val="20"/>
        </w:rPr>
        <w:t>Moderator, panel “Poisonous Subjects: Narratives of Poisoning and Gender in 19</w:t>
      </w:r>
      <w:r w:rsidRPr="00783C67">
        <w:rPr>
          <w:sz w:val="20"/>
          <w:szCs w:val="20"/>
          <w:vertAlign w:val="superscript"/>
        </w:rPr>
        <w:t>th</w:t>
      </w:r>
      <w:r w:rsidRPr="00783C67">
        <w:rPr>
          <w:sz w:val="20"/>
          <w:szCs w:val="20"/>
        </w:rPr>
        <w:t>- and 20</w:t>
      </w:r>
      <w:r w:rsidRPr="00783C67">
        <w:rPr>
          <w:sz w:val="20"/>
          <w:szCs w:val="20"/>
          <w:vertAlign w:val="superscript"/>
        </w:rPr>
        <w:t>th</w:t>
      </w:r>
      <w:r w:rsidRPr="00783C67">
        <w:rPr>
          <w:sz w:val="20"/>
          <w:szCs w:val="20"/>
        </w:rPr>
        <w:t>-century Germany</w:t>
      </w:r>
      <w:r>
        <w:rPr>
          <w:sz w:val="20"/>
          <w:szCs w:val="20"/>
        </w:rPr>
        <w:t>”</w:t>
      </w:r>
      <w:r w:rsidRPr="00783C67">
        <w:rPr>
          <w:sz w:val="20"/>
          <w:szCs w:val="20"/>
        </w:rPr>
        <w:t>, German Studies Association Conference, Washington, DC, October 2015</w:t>
      </w:r>
    </w:p>
    <w:p w14:paraId="50A38831" w14:textId="77777777" w:rsidR="000212A2" w:rsidRDefault="000212A2" w:rsidP="000212A2">
      <w:pPr>
        <w:tabs>
          <w:tab w:val="left" w:pos="2592"/>
        </w:tabs>
        <w:ind w:left="576" w:hanging="576"/>
        <w:rPr>
          <w:sz w:val="20"/>
          <w:szCs w:val="20"/>
        </w:rPr>
      </w:pPr>
      <w:r w:rsidRPr="000212A2">
        <w:rPr>
          <w:sz w:val="20"/>
          <w:szCs w:val="20"/>
        </w:rPr>
        <w:t>Respondent to Mara Wade, “Picturing Peace, Texting Conciliation: Johann Vogel’s Emblems of Peace”, UW-Madison Center for Early Modern Studies conference “Conceiving Peace, Pacification and Conflict Resolution in the Early Modern Period”, Feb 27, 2015</w:t>
      </w:r>
    </w:p>
    <w:p w14:paraId="2CAC9346" w14:textId="77777777" w:rsidR="001E02C1" w:rsidRPr="000212A2" w:rsidRDefault="001E02C1" w:rsidP="000212A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Panel Moderator, Conference of the International Society for the Study of Time, Crete, July 2013</w:t>
      </w:r>
    </w:p>
    <w:p w14:paraId="739AA53D" w14:textId="77777777" w:rsidR="00A17150" w:rsidRDefault="00A17150" w:rsidP="00317069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Co-organizer (with Faye Stewart) and moderator of Women in German panel “</w:t>
      </w:r>
      <w:r w:rsidRPr="0043654A">
        <w:rPr>
          <w:sz w:val="20"/>
          <w:szCs w:val="20"/>
        </w:rPr>
        <w:t>(En)Gendering Crime,</w:t>
      </w:r>
      <w:r>
        <w:rPr>
          <w:sz w:val="20"/>
          <w:szCs w:val="20"/>
        </w:rPr>
        <w:t>” German Studies Association  Conf</w:t>
      </w:r>
      <w:r w:rsidR="00783C67">
        <w:rPr>
          <w:sz w:val="20"/>
          <w:szCs w:val="20"/>
        </w:rPr>
        <w:t xml:space="preserve">erence, Milwaukee, October </w:t>
      </w:r>
      <w:r>
        <w:rPr>
          <w:sz w:val="20"/>
          <w:szCs w:val="20"/>
        </w:rPr>
        <w:t>2012</w:t>
      </w:r>
    </w:p>
    <w:p w14:paraId="0EC219F0" w14:textId="77777777" w:rsidR="00A17150" w:rsidRPr="0043654A" w:rsidRDefault="00A17150" w:rsidP="00A17150">
      <w:pPr>
        <w:tabs>
          <w:tab w:val="left" w:pos="2592"/>
        </w:tabs>
        <w:ind w:left="576" w:hanging="576"/>
        <w:rPr>
          <w:sz w:val="20"/>
          <w:szCs w:val="20"/>
        </w:rPr>
      </w:pPr>
      <w:r w:rsidRPr="0043654A">
        <w:rPr>
          <w:sz w:val="20"/>
          <w:szCs w:val="20"/>
        </w:rPr>
        <w:t>Moderator, panel “Cognitive Approaches to Empathy and Identification in German Literature and Film</w:t>
      </w:r>
      <w:r>
        <w:rPr>
          <w:sz w:val="20"/>
          <w:szCs w:val="20"/>
        </w:rPr>
        <w:t>.</w:t>
      </w:r>
      <w:r w:rsidRPr="0043654A">
        <w:rPr>
          <w:sz w:val="20"/>
          <w:szCs w:val="20"/>
        </w:rPr>
        <w:t>” German Studies Association Conference, Milwaukee, October 2012</w:t>
      </w:r>
    </w:p>
    <w:p w14:paraId="4769BA91" w14:textId="77777777" w:rsidR="0043654A" w:rsidRPr="0043654A" w:rsidRDefault="0043654A" w:rsidP="00B26E5E">
      <w:pPr>
        <w:tabs>
          <w:tab w:val="left" w:pos="2592"/>
        </w:tabs>
        <w:ind w:left="576" w:hanging="576"/>
        <w:rPr>
          <w:caps/>
          <w:sz w:val="20"/>
          <w:szCs w:val="20"/>
        </w:rPr>
      </w:pPr>
      <w:r>
        <w:rPr>
          <w:sz w:val="20"/>
          <w:szCs w:val="20"/>
        </w:rPr>
        <w:t>Moderator, 45</w:t>
      </w:r>
      <w:r w:rsidRPr="0043654A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Wisconsin Workshop, </w:t>
      </w:r>
      <w:r>
        <w:rPr>
          <w:i/>
          <w:sz w:val="20"/>
          <w:szCs w:val="20"/>
        </w:rPr>
        <w:t>After the Violence: Memory</w:t>
      </w:r>
      <w:r>
        <w:rPr>
          <w:sz w:val="20"/>
          <w:szCs w:val="20"/>
        </w:rPr>
        <w:t>, UW-Madison, September 2012</w:t>
      </w:r>
    </w:p>
    <w:p w14:paraId="3E273739" w14:textId="77777777" w:rsidR="0004092E" w:rsidRDefault="0004092E" w:rsidP="00B26E5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Moderator, 42</w:t>
      </w:r>
      <w:r w:rsidRPr="0004092E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Wisconsin Workshop </w:t>
      </w:r>
      <w:r w:rsidRPr="0004092E">
        <w:rPr>
          <w:i/>
          <w:sz w:val="20"/>
          <w:szCs w:val="20"/>
        </w:rPr>
        <w:t>20 Years after the Wall</w:t>
      </w:r>
      <w:r>
        <w:rPr>
          <w:sz w:val="20"/>
          <w:szCs w:val="20"/>
        </w:rPr>
        <w:t>, UW-Madison, November 2009</w:t>
      </w:r>
    </w:p>
    <w:p w14:paraId="017E6ACA" w14:textId="77777777" w:rsidR="0004092E" w:rsidRDefault="0004092E" w:rsidP="00B26E5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Moderator, </w:t>
      </w:r>
      <w:r>
        <w:rPr>
          <w:i/>
          <w:sz w:val="20"/>
          <w:szCs w:val="20"/>
        </w:rPr>
        <w:t>Heterotopien</w:t>
      </w:r>
      <w:r>
        <w:rPr>
          <w:sz w:val="20"/>
          <w:szCs w:val="20"/>
        </w:rPr>
        <w:t xml:space="preserve"> conference, UW Madison, September 2009</w:t>
      </w:r>
    </w:p>
    <w:p w14:paraId="69D37C21" w14:textId="77777777" w:rsidR="0075032D" w:rsidRPr="0075032D" w:rsidRDefault="0075032D" w:rsidP="00B26E5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Moderator, 41</w:t>
      </w:r>
      <w:r w:rsidRPr="0075032D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Wisconsin Workshop: </w:t>
      </w:r>
      <w:r>
        <w:rPr>
          <w:i/>
          <w:sz w:val="20"/>
          <w:szCs w:val="20"/>
        </w:rPr>
        <w:t>Screening War. Perspectives on German Suffering</w:t>
      </w:r>
      <w:r>
        <w:rPr>
          <w:sz w:val="20"/>
          <w:szCs w:val="20"/>
        </w:rPr>
        <w:t>, November 2008</w:t>
      </w:r>
    </w:p>
    <w:p w14:paraId="714DF965" w14:textId="77777777" w:rsidR="00B26E5E" w:rsidRPr="00DD5841" w:rsidRDefault="004E386B" w:rsidP="00B26E5E">
      <w:pPr>
        <w:tabs>
          <w:tab w:val="left" w:pos="2592"/>
        </w:tabs>
        <w:ind w:left="576" w:hanging="576"/>
        <w:rPr>
          <w:i/>
          <w:iCs/>
          <w:sz w:val="20"/>
          <w:szCs w:val="20"/>
        </w:rPr>
      </w:pPr>
      <w:r>
        <w:rPr>
          <w:sz w:val="20"/>
          <w:szCs w:val="20"/>
        </w:rPr>
        <w:t>Organizer</w:t>
      </w:r>
      <w:r w:rsidR="00B26E5E">
        <w:rPr>
          <w:sz w:val="20"/>
          <w:szCs w:val="20"/>
        </w:rPr>
        <w:t xml:space="preserve">, </w:t>
      </w:r>
      <w:r w:rsidR="00B26E5E" w:rsidRPr="00B26E5E">
        <w:rPr>
          <w:sz w:val="20"/>
          <w:szCs w:val="20"/>
        </w:rPr>
        <w:t>panel</w:t>
      </w:r>
      <w:r w:rsidRPr="00B26E5E">
        <w:rPr>
          <w:sz w:val="20"/>
          <w:szCs w:val="20"/>
        </w:rPr>
        <w:t xml:space="preserve"> </w:t>
      </w:r>
      <w:r w:rsidR="00B26E5E" w:rsidRPr="00B26E5E">
        <w:rPr>
          <w:sz w:val="20"/>
          <w:szCs w:val="20"/>
        </w:rPr>
        <w:t>“Arts, Media, Politics: Mediality and/as Mediation from Plato to Contemporary Literature</w:t>
      </w:r>
      <w:r w:rsidR="00B26E5E">
        <w:rPr>
          <w:sz w:val="20"/>
          <w:szCs w:val="20"/>
        </w:rPr>
        <w:t>,</w:t>
      </w:r>
      <w:r w:rsidR="00B26E5E" w:rsidRPr="00B26E5E">
        <w:rPr>
          <w:sz w:val="20"/>
          <w:szCs w:val="20"/>
        </w:rPr>
        <w:t>”</w:t>
      </w:r>
      <w:r w:rsidR="00B26E5E">
        <w:rPr>
          <w:sz w:val="20"/>
          <w:szCs w:val="20"/>
        </w:rPr>
        <w:t xml:space="preserve"> Conference of the International Association for Philosophy and Literature, Freiburg/Germany, June 2006</w:t>
      </w:r>
    </w:p>
    <w:p w14:paraId="57658336" w14:textId="77777777" w:rsidR="00015B81" w:rsidRPr="00DD5841" w:rsidRDefault="00015B81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Respondent, </w:t>
      </w:r>
      <w:r w:rsidRPr="00DD5841">
        <w:rPr>
          <w:i/>
          <w:iCs/>
          <w:sz w:val="20"/>
          <w:szCs w:val="20"/>
        </w:rPr>
        <w:t>Modernism´s Multiple Media: Text, Image, Sound</w:t>
      </w:r>
      <w:r w:rsidRPr="00DD5841">
        <w:rPr>
          <w:sz w:val="20"/>
          <w:szCs w:val="20"/>
        </w:rPr>
        <w:t>, UW Madison, February 2005</w:t>
      </w:r>
    </w:p>
    <w:p w14:paraId="6C67A1A1" w14:textId="77777777" w:rsidR="001A23A5" w:rsidRPr="00DD5841" w:rsidRDefault="001A23A5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Moderator, 37</w:t>
      </w:r>
      <w:r w:rsidRPr="00DD5841">
        <w:rPr>
          <w:sz w:val="20"/>
          <w:szCs w:val="20"/>
          <w:vertAlign w:val="superscript"/>
        </w:rPr>
        <w:t>th</w:t>
      </w:r>
      <w:r w:rsidRPr="00DD5841">
        <w:rPr>
          <w:sz w:val="20"/>
          <w:szCs w:val="20"/>
        </w:rPr>
        <w:t xml:space="preserve"> Wisconsin Workshop: </w:t>
      </w:r>
      <w:r w:rsidRPr="00DD5841">
        <w:rPr>
          <w:i/>
          <w:iCs/>
          <w:sz w:val="20"/>
          <w:szCs w:val="20"/>
        </w:rPr>
        <w:t>Prejudice and Enlightenment</w:t>
      </w:r>
      <w:r w:rsidRPr="00DD5841">
        <w:rPr>
          <w:sz w:val="20"/>
          <w:szCs w:val="20"/>
        </w:rPr>
        <w:t>, September 2004</w:t>
      </w:r>
    </w:p>
    <w:p w14:paraId="5EB096B9" w14:textId="77777777" w:rsidR="001A23A5" w:rsidRPr="00DD5841" w:rsidRDefault="001A23A5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Planning Committee, International Herder Conference, Saarbrücken, Germany, August 2004</w:t>
      </w:r>
    </w:p>
    <w:p w14:paraId="37930D27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Moderator, International Herder Conference, Rice University, Texas, September 2002</w:t>
      </w:r>
    </w:p>
    <w:p w14:paraId="1F6C51C2" w14:textId="77777777" w:rsidR="00A766C8" w:rsidRPr="00DD5841" w:rsidRDefault="00A766C8">
      <w:pPr>
        <w:tabs>
          <w:tab w:val="left" w:pos="2592"/>
        </w:tabs>
        <w:ind w:left="576" w:hanging="576"/>
        <w:rPr>
          <w:i/>
          <w:iCs/>
          <w:sz w:val="20"/>
          <w:szCs w:val="20"/>
        </w:rPr>
      </w:pPr>
      <w:r w:rsidRPr="00DD5841">
        <w:rPr>
          <w:sz w:val="20"/>
          <w:szCs w:val="20"/>
        </w:rPr>
        <w:t xml:space="preserve">Moderator, </w:t>
      </w:r>
      <w:r w:rsidRPr="00DD5841">
        <w:rPr>
          <w:i/>
          <w:iCs/>
          <w:sz w:val="20"/>
          <w:szCs w:val="20"/>
        </w:rPr>
        <w:t>Time and Uncertainty</w:t>
      </w:r>
      <w:r w:rsidRPr="00DD5841">
        <w:rPr>
          <w:sz w:val="20"/>
          <w:szCs w:val="20"/>
        </w:rPr>
        <w:t>, Eleventh Conference of the International Society for the Study of Time, Gargonza, Italy, July 2001</w:t>
      </w:r>
    </w:p>
    <w:p w14:paraId="198948FC" w14:textId="77777777" w:rsidR="00A766C8" w:rsidRPr="00DD5841" w:rsidRDefault="001D457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Panelist</w:t>
      </w:r>
      <w:r w:rsidR="00A766C8" w:rsidRPr="00DD5841">
        <w:rPr>
          <w:sz w:val="20"/>
          <w:szCs w:val="20"/>
        </w:rPr>
        <w:t xml:space="preserve">, </w:t>
      </w:r>
      <w:r w:rsidR="00A766C8" w:rsidRPr="00DD5841">
        <w:rPr>
          <w:i/>
          <w:iCs/>
          <w:sz w:val="20"/>
          <w:szCs w:val="20"/>
        </w:rPr>
        <w:t>Sprach- und Leseförderung in der Welt von Multimedia und Konsum/Speech and Reading Promotion in the World of Multimedia and Consumption</w:t>
      </w:r>
      <w:r w:rsidR="00A766C8" w:rsidRPr="00DD5841">
        <w:rPr>
          <w:sz w:val="20"/>
          <w:szCs w:val="20"/>
        </w:rPr>
        <w:t xml:space="preserve">, conference </w:t>
      </w:r>
      <w:r w:rsidR="00A766C8" w:rsidRPr="00DD5841">
        <w:rPr>
          <w:i/>
          <w:iCs/>
          <w:sz w:val="20"/>
          <w:szCs w:val="20"/>
        </w:rPr>
        <w:t>Gutenbergs Folgen/Gutenberg – The  Consequences</w:t>
      </w:r>
      <w:r w:rsidR="00A766C8" w:rsidRPr="00DD5841">
        <w:rPr>
          <w:sz w:val="20"/>
          <w:szCs w:val="20"/>
        </w:rPr>
        <w:t>, Mainz, November 2000.</w:t>
      </w:r>
    </w:p>
    <w:p w14:paraId="42C1A64A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Moderator, 33</w:t>
      </w:r>
      <w:r w:rsidRPr="00DD5841">
        <w:rPr>
          <w:sz w:val="20"/>
          <w:szCs w:val="20"/>
          <w:vertAlign w:val="superscript"/>
        </w:rPr>
        <w:t>rd</w:t>
      </w:r>
      <w:r w:rsidRPr="00DD5841">
        <w:rPr>
          <w:sz w:val="20"/>
          <w:szCs w:val="20"/>
        </w:rPr>
        <w:t xml:space="preserve"> Wisconsin Workshop: </w:t>
      </w:r>
      <w:r w:rsidRPr="00DD5841">
        <w:rPr>
          <w:i/>
          <w:iCs/>
          <w:sz w:val="20"/>
          <w:szCs w:val="20"/>
        </w:rPr>
        <w:t>Aesthetics and Aisthesis – Sensate Cognition, Arts, and Literature</w:t>
      </w:r>
      <w:r w:rsidRPr="00DD5841">
        <w:rPr>
          <w:sz w:val="20"/>
          <w:szCs w:val="20"/>
        </w:rPr>
        <w:t>, Madison, October 2000</w:t>
      </w:r>
    </w:p>
    <w:p w14:paraId="1A154E4F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Organizer and Chair (with Stefanie Ohnesorg), Women in German panel </w:t>
      </w:r>
      <w:r w:rsidRPr="00DD5841">
        <w:rPr>
          <w:i/>
          <w:iCs/>
          <w:sz w:val="20"/>
          <w:szCs w:val="20"/>
        </w:rPr>
        <w:t>Popularizing (German) Feminisms</w:t>
      </w:r>
      <w:r w:rsidRPr="00DD5841">
        <w:rPr>
          <w:sz w:val="20"/>
          <w:szCs w:val="20"/>
        </w:rPr>
        <w:t>, MLA Conference, Toronto, December 1997.</w:t>
      </w:r>
    </w:p>
    <w:p w14:paraId="3E69F5FB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Organizer and Chair (with Stefanie Ohnesorg), double session </w:t>
      </w:r>
      <w:r w:rsidRPr="00DD5841">
        <w:rPr>
          <w:i/>
          <w:iCs/>
          <w:sz w:val="20"/>
          <w:szCs w:val="20"/>
        </w:rPr>
        <w:t>Exceptional Bodies: Historical and Contemporary Mediations</w:t>
      </w:r>
      <w:r w:rsidRPr="00DD5841">
        <w:rPr>
          <w:sz w:val="20"/>
          <w:szCs w:val="20"/>
        </w:rPr>
        <w:t>, AATG Conference, Nashville, November 1997.</w:t>
      </w:r>
    </w:p>
    <w:p w14:paraId="020E6A64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Moderator, 29th Wisconsin Workshop </w:t>
      </w:r>
      <w:r w:rsidRPr="00DD5841">
        <w:rPr>
          <w:i/>
          <w:iCs/>
          <w:sz w:val="20"/>
          <w:szCs w:val="20"/>
        </w:rPr>
        <w:t>Concepts of Culture</w:t>
      </w:r>
      <w:r w:rsidRPr="00DD5841">
        <w:rPr>
          <w:sz w:val="20"/>
          <w:szCs w:val="20"/>
        </w:rPr>
        <w:t>, UW-Madison Department of German, November 1997.</w:t>
      </w:r>
    </w:p>
    <w:p w14:paraId="7E142763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lastRenderedPageBreak/>
        <w:t xml:space="preserve">Respondent, 28th Wisconsin Workshop </w:t>
      </w:r>
      <w:r w:rsidRPr="00DD5841">
        <w:rPr>
          <w:i/>
          <w:iCs/>
          <w:sz w:val="20"/>
          <w:szCs w:val="20"/>
        </w:rPr>
        <w:t>Contentious Memories: Looking Back at the GDR</w:t>
      </w:r>
      <w:r w:rsidRPr="00DD5841">
        <w:rPr>
          <w:sz w:val="20"/>
          <w:szCs w:val="20"/>
        </w:rPr>
        <w:t>, UW-Madison Department of German, November 1996.</w:t>
      </w:r>
    </w:p>
    <w:p w14:paraId="6637EF7C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Respondent, session on </w:t>
      </w:r>
      <w:r w:rsidRPr="00DD5841">
        <w:rPr>
          <w:i/>
          <w:iCs/>
          <w:sz w:val="20"/>
          <w:szCs w:val="20"/>
        </w:rPr>
        <w:t>Brecht in the Classroom</w:t>
      </w:r>
      <w:r w:rsidRPr="00DD5841">
        <w:rPr>
          <w:sz w:val="20"/>
          <w:szCs w:val="20"/>
        </w:rPr>
        <w:t>, MLA Conference, Chicago, December 1995.</w:t>
      </w:r>
    </w:p>
    <w:p w14:paraId="0AEB55D2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DD5841">
        <w:rPr>
          <w:sz w:val="20"/>
          <w:szCs w:val="20"/>
          <w:lang w:val="de-DE"/>
        </w:rPr>
        <w:t xml:space="preserve">Moderator and Organizer, German Film Series </w:t>
      </w:r>
      <w:r w:rsidRPr="00DD5841">
        <w:rPr>
          <w:i/>
          <w:iCs/>
          <w:sz w:val="20"/>
          <w:szCs w:val="20"/>
          <w:lang w:val="de-DE"/>
        </w:rPr>
        <w:t>Das Eigene und das Fremde</w:t>
      </w:r>
      <w:r w:rsidRPr="00DD5841">
        <w:rPr>
          <w:sz w:val="20"/>
          <w:szCs w:val="20"/>
          <w:lang w:val="de-DE"/>
        </w:rPr>
        <w:t>, UW-Madison, November 1995.</w:t>
      </w:r>
    </w:p>
    <w:p w14:paraId="014810BD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Moderator, Workshop Session </w:t>
      </w:r>
      <w:r w:rsidRPr="00DD5841">
        <w:rPr>
          <w:i/>
          <w:iCs/>
          <w:sz w:val="20"/>
          <w:szCs w:val="20"/>
        </w:rPr>
        <w:t>Teaching Women in Literature</w:t>
      </w:r>
      <w:r w:rsidRPr="00DD5841">
        <w:rPr>
          <w:sz w:val="20"/>
          <w:szCs w:val="20"/>
        </w:rPr>
        <w:t>, Conference on Women and Teaching, UW Madison, October 1995.</w:t>
      </w:r>
    </w:p>
    <w:p w14:paraId="44B6E605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Moderator, 27th Wisconsin Workshop </w:t>
      </w:r>
      <w:r w:rsidRPr="00DD5841">
        <w:rPr>
          <w:i/>
          <w:iCs/>
          <w:sz w:val="20"/>
          <w:szCs w:val="20"/>
        </w:rPr>
        <w:t>Heimat, Nation, Fatherland</w:t>
      </w:r>
      <w:r w:rsidRPr="00DD5841">
        <w:rPr>
          <w:sz w:val="20"/>
          <w:szCs w:val="20"/>
        </w:rPr>
        <w:t>, UW-Madison Department of German, November 1995.</w:t>
      </w:r>
    </w:p>
    <w:p w14:paraId="37A332F9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Invited respondent at the First Philosophical Mastercourse on "The Resurgence of Time," Bamberg University, Germany, June 1993.</w:t>
      </w:r>
    </w:p>
    <w:p w14:paraId="0AE741A4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Moderator, 24th Wisconsin Workshop </w:t>
      </w:r>
      <w:r w:rsidRPr="00DD5841">
        <w:rPr>
          <w:i/>
          <w:iCs/>
          <w:sz w:val="20"/>
          <w:szCs w:val="20"/>
        </w:rPr>
        <w:t>Postmodern Pluralism and Concepts of Totality</w:t>
      </w:r>
      <w:r w:rsidRPr="00DD5841">
        <w:rPr>
          <w:sz w:val="20"/>
          <w:szCs w:val="20"/>
        </w:rPr>
        <w:t>, UW-Madison Department of German, October 1993.</w:t>
      </w:r>
    </w:p>
    <w:p w14:paraId="64CDF97B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Organizer and Chair (with Helga Braunbeck) special session </w:t>
      </w:r>
      <w:r w:rsidRPr="00DD5841">
        <w:rPr>
          <w:i/>
          <w:iCs/>
          <w:sz w:val="20"/>
          <w:szCs w:val="20"/>
        </w:rPr>
        <w:t>Power Lines: Rhetoric of Gender and Passion</w:t>
      </w:r>
      <w:r w:rsidRPr="00DD5841">
        <w:rPr>
          <w:sz w:val="20"/>
          <w:szCs w:val="20"/>
        </w:rPr>
        <w:t xml:space="preserve"> at the IAPL Conference, Berkeley, April 1992.</w:t>
      </w:r>
    </w:p>
    <w:p w14:paraId="4CE8D9C5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Organizer and Chair, interdisciplinary workshop on "The Temporality of Literary and Artistic Expression" at the University of California-Santa Barbara Interdisciplinary Humanities Center, February 11, 1992.</w:t>
      </w:r>
    </w:p>
    <w:p w14:paraId="1BF73E99" w14:textId="516FCAC3" w:rsidR="00D41BFE" w:rsidRDefault="00D41BFE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48C27C06" w14:textId="77777777" w:rsidR="00D00867" w:rsidRPr="00DD5841" w:rsidRDefault="00D00867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772939DD" w14:textId="77777777" w:rsidR="00A766C8" w:rsidRPr="00DD5841" w:rsidRDefault="00F76CFE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b/>
          <w:bCs/>
          <w:sz w:val="20"/>
          <w:szCs w:val="20"/>
        </w:rPr>
        <w:t>C</w:t>
      </w:r>
      <w:r w:rsidR="00A766C8" w:rsidRPr="00DD5841">
        <w:rPr>
          <w:b/>
          <w:bCs/>
          <w:sz w:val="20"/>
          <w:szCs w:val="20"/>
        </w:rPr>
        <w:t xml:space="preserve">. Invited Lectures, </w:t>
      </w:r>
      <w:r w:rsidR="00F801A1">
        <w:rPr>
          <w:b/>
          <w:bCs/>
          <w:sz w:val="20"/>
          <w:szCs w:val="20"/>
        </w:rPr>
        <w:t xml:space="preserve">Conference Presentations, </w:t>
      </w:r>
      <w:r w:rsidR="00A766C8" w:rsidRPr="00DD5841">
        <w:rPr>
          <w:b/>
          <w:bCs/>
          <w:sz w:val="20"/>
          <w:szCs w:val="20"/>
        </w:rPr>
        <w:t>Workshops</w:t>
      </w:r>
      <w:r w:rsidR="00F801A1">
        <w:rPr>
          <w:b/>
          <w:bCs/>
          <w:sz w:val="20"/>
          <w:szCs w:val="20"/>
        </w:rPr>
        <w:t xml:space="preserve"> (national and international)</w:t>
      </w:r>
    </w:p>
    <w:p w14:paraId="1A3B9D35" w14:textId="50940C47" w:rsidR="009E5101" w:rsidRPr="009E5101" w:rsidRDefault="009E5101" w:rsidP="00D769BC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bookmarkStart w:id="6" w:name="_Hlk96968202"/>
      <w:r w:rsidRPr="009E5101">
        <w:rPr>
          <w:sz w:val="20"/>
          <w:szCs w:val="20"/>
          <w:lang w:val="de-DE"/>
        </w:rPr>
        <w:t>“Übersetzungs-Labor” zu An</w:t>
      </w:r>
      <w:r>
        <w:rPr>
          <w:sz w:val="20"/>
          <w:szCs w:val="20"/>
          <w:lang w:val="de-DE"/>
        </w:rPr>
        <w:t>n</w:t>
      </w:r>
      <w:r w:rsidRPr="009E5101">
        <w:rPr>
          <w:sz w:val="20"/>
          <w:szCs w:val="20"/>
          <w:lang w:val="de-DE"/>
        </w:rPr>
        <w:t>ette v</w:t>
      </w:r>
      <w:r>
        <w:rPr>
          <w:sz w:val="20"/>
          <w:szCs w:val="20"/>
          <w:lang w:val="de-DE"/>
        </w:rPr>
        <w:t xml:space="preserve">on Droste-Hülshoffs </w:t>
      </w:r>
      <w:r>
        <w:rPr>
          <w:i/>
          <w:iCs/>
          <w:sz w:val="20"/>
          <w:szCs w:val="20"/>
          <w:lang w:val="de-DE"/>
        </w:rPr>
        <w:t>Judenbuche</w:t>
      </w:r>
      <w:r>
        <w:rPr>
          <w:sz w:val="20"/>
          <w:szCs w:val="20"/>
          <w:lang w:val="de-DE"/>
        </w:rPr>
        <w:t xml:space="preserve">, </w:t>
      </w:r>
      <w:r w:rsidRPr="009E5101">
        <w:rPr>
          <w:sz w:val="20"/>
          <w:szCs w:val="20"/>
          <w:lang w:val="de-DE"/>
        </w:rPr>
        <w:t>Burg Hülshoff Center for Literature</w:t>
      </w:r>
      <w:r>
        <w:rPr>
          <w:sz w:val="20"/>
          <w:szCs w:val="20"/>
          <w:lang w:val="de-DE"/>
        </w:rPr>
        <w:t xml:space="preserve">, </w:t>
      </w:r>
      <w:r w:rsidRPr="009E5101">
        <w:rPr>
          <w:sz w:val="20"/>
          <w:szCs w:val="20"/>
          <w:lang w:val="de-DE"/>
        </w:rPr>
        <w:t>Annette von Droste zu Hülshoff-Stiftung</w:t>
      </w:r>
      <w:r>
        <w:rPr>
          <w:sz w:val="20"/>
          <w:szCs w:val="20"/>
          <w:lang w:val="de-DE"/>
        </w:rPr>
        <w:t>, Januar 2025</w:t>
      </w:r>
    </w:p>
    <w:p w14:paraId="62B55738" w14:textId="1D59D48B" w:rsidR="00D00867" w:rsidRDefault="00D00867" w:rsidP="00D769BC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Participant-presenter, Roundtable </w:t>
      </w:r>
      <w:r w:rsidR="0036222D">
        <w:rPr>
          <w:sz w:val="20"/>
          <w:szCs w:val="20"/>
        </w:rPr>
        <w:t xml:space="preserve">“The Art of the </w:t>
      </w:r>
      <w:r>
        <w:rPr>
          <w:sz w:val="20"/>
          <w:szCs w:val="20"/>
        </w:rPr>
        <w:t xml:space="preserve">Book </w:t>
      </w:r>
      <w:r w:rsidR="0036222D">
        <w:rPr>
          <w:sz w:val="20"/>
          <w:szCs w:val="20"/>
        </w:rPr>
        <w:t xml:space="preserve">Review” </w:t>
      </w:r>
      <w:r>
        <w:rPr>
          <w:sz w:val="20"/>
          <w:szCs w:val="20"/>
        </w:rPr>
        <w:t>in German Studies, AATG/</w:t>
      </w:r>
      <w:r w:rsidRPr="00D00867">
        <w:rPr>
          <w:i/>
          <w:iCs/>
          <w:sz w:val="20"/>
          <w:szCs w:val="20"/>
        </w:rPr>
        <w:t>German Quarterly</w:t>
      </w:r>
      <w:r>
        <w:rPr>
          <w:sz w:val="20"/>
          <w:szCs w:val="20"/>
        </w:rPr>
        <w:t>, February 202</w:t>
      </w:r>
      <w:r w:rsidR="0036222D">
        <w:rPr>
          <w:sz w:val="20"/>
          <w:szCs w:val="20"/>
        </w:rPr>
        <w:t>2</w:t>
      </w:r>
    </w:p>
    <w:p w14:paraId="039DBBAA" w14:textId="5072E483" w:rsidR="00632984" w:rsidRDefault="00632984" w:rsidP="00D769BC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Pr="00632984">
        <w:rPr>
          <w:sz w:val="20"/>
          <w:szCs w:val="20"/>
        </w:rPr>
        <w:t xml:space="preserve">How (Not) to Speak about Family: Monica Cantieni’s </w:t>
      </w:r>
      <w:r w:rsidRPr="00632984">
        <w:rPr>
          <w:i/>
          <w:sz w:val="20"/>
          <w:szCs w:val="20"/>
        </w:rPr>
        <w:t>Grünschnabel</w:t>
      </w:r>
      <w:r w:rsidRPr="00632984">
        <w:rPr>
          <w:sz w:val="20"/>
          <w:szCs w:val="20"/>
        </w:rPr>
        <w:t xml:space="preserve"> (</w:t>
      </w:r>
      <w:r w:rsidRPr="00632984">
        <w:rPr>
          <w:i/>
          <w:sz w:val="20"/>
          <w:szCs w:val="20"/>
        </w:rPr>
        <w:t>The Encyclopaedia of Good Reasons</w:t>
      </w:r>
      <w:r w:rsidRPr="00632984">
        <w:rPr>
          <w:sz w:val="20"/>
          <w:szCs w:val="20"/>
        </w:rPr>
        <w:t>)</w:t>
      </w:r>
      <w:r>
        <w:rPr>
          <w:sz w:val="20"/>
          <w:szCs w:val="20"/>
        </w:rPr>
        <w:t>,” German Studies Association Conf</w:t>
      </w:r>
      <w:r w:rsidR="00151E00">
        <w:rPr>
          <w:sz w:val="20"/>
          <w:szCs w:val="20"/>
        </w:rPr>
        <w:t>erence, Sept 30-Oct 3, 2021</w:t>
      </w:r>
    </w:p>
    <w:bookmarkEnd w:id="6"/>
    <w:p w14:paraId="55351D48" w14:textId="77777777" w:rsidR="00517B4A" w:rsidRPr="00517B4A" w:rsidRDefault="00632984" w:rsidP="00D769BC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“Sounding out Language</w:t>
      </w:r>
      <w:r w:rsidR="00517B4A" w:rsidRPr="00517B4A">
        <w:rPr>
          <w:sz w:val="20"/>
          <w:szCs w:val="20"/>
        </w:rPr>
        <w:t>,</w:t>
      </w:r>
      <w:r>
        <w:rPr>
          <w:sz w:val="20"/>
          <w:szCs w:val="20"/>
        </w:rPr>
        <w:t>”</w:t>
      </w:r>
      <w:r w:rsidR="009B5BE2">
        <w:rPr>
          <w:sz w:val="20"/>
          <w:szCs w:val="20"/>
        </w:rPr>
        <w:t xml:space="preserve"> UW-Madison GDGSA graduate</w:t>
      </w:r>
      <w:r w:rsidR="00517B4A">
        <w:rPr>
          <w:sz w:val="20"/>
          <w:szCs w:val="20"/>
        </w:rPr>
        <w:t xml:space="preserve">-student conference </w:t>
      </w:r>
      <w:r w:rsidR="009B5BE2">
        <w:rPr>
          <w:sz w:val="20"/>
          <w:szCs w:val="20"/>
        </w:rPr>
        <w:t>opening workshop</w:t>
      </w:r>
      <w:r w:rsidR="00517B4A">
        <w:rPr>
          <w:sz w:val="20"/>
          <w:szCs w:val="20"/>
        </w:rPr>
        <w:t>, November 2019</w:t>
      </w:r>
    </w:p>
    <w:p w14:paraId="71B139A8" w14:textId="77777777" w:rsidR="00D769BC" w:rsidRPr="00D769BC" w:rsidRDefault="00D769BC" w:rsidP="00D769BC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</w:t>
      </w:r>
      <w:r w:rsidRPr="00D769BC">
        <w:rPr>
          <w:sz w:val="20"/>
          <w:szCs w:val="20"/>
          <w:lang w:val="de-DE"/>
        </w:rPr>
        <w:t>Selbststilisierungen – Selbstüberhebungen – Selbstentwürfe: Brecht’s poetic persona(e)</w:t>
      </w:r>
      <w:r>
        <w:rPr>
          <w:sz w:val="20"/>
          <w:szCs w:val="20"/>
          <w:lang w:val="de-DE"/>
        </w:rPr>
        <w:t>,“ German Studies Association Conference, Portland/OR, October 3-6, 2019</w:t>
      </w:r>
    </w:p>
    <w:p w14:paraId="36FDCE74" w14:textId="77777777" w:rsidR="00454AAC" w:rsidRPr="00454AAC" w:rsidRDefault="00454AAC" w:rsidP="00EC6ED9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454AAC">
        <w:rPr>
          <w:sz w:val="20"/>
          <w:szCs w:val="20"/>
          <w:lang w:val="de-DE"/>
        </w:rPr>
        <w:t>“</w:t>
      </w:r>
      <w:r>
        <w:rPr>
          <w:sz w:val="20"/>
          <w:szCs w:val="20"/>
          <w:lang w:val="de-DE"/>
        </w:rPr>
        <w:t>Ü</w:t>
      </w:r>
      <w:r w:rsidRPr="00454AAC">
        <w:rPr>
          <w:sz w:val="20"/>
          <w:szCs w:val="20"/>
          <w:lang w:val="de-DE"/>
        </w:rPr>
        <w:t>ber Leichen lesen: zum Kriminalroman als Schauplatz literarischer Lektuere</w:t>
      </w:r>
      <w:r w:rsidR="004C0F07">
        <w:rPr>
          <w:sz w:val="20"/>
          <w:szCs w:val="20"/>
          <w:lang w:val="de-DE"/>
        </w:rPr>
        <w:t xml:space="preserve">,“ </w:t>
      </w:r>
      <w:r w:rsidR="000E74DF">
        <w:rPr>
          <w:sz w:val="20"/>
          <w:szCs w:val="20"/>
          <w:lang w:val="de-DE"/>
        </w:rPr>
        <w:t xml:space="preserve">invited lecture, </w:t>
      </w:r>
      <w:r w:rsidR="004C0F07">
        <w:rPr>
          <w:sz w:val="20"/>
          <w:szCs w:val="20"/>
          <w:lang w:val="de-DE"/>
        </w:rPr>
        <w:t>Universität Münster</w:t>
      </w:r>
      <w:r>
        <w:rPr>
          <w:sz w:val="20"/>
          <w:szCs w:val="20"/>
          <w:lang w:val="de-DE"/>
        </w:rPr>
        <w:t xml:space="preserve">, May </w:t>
      </w:r>
      <w:r w:rsidR="004C0F07">
        <w:rPr>
          <w:sz w:val="20"/>
          <w:szCs w:val="20"/>
          <w:lang w:val="de-DE"/>
        </w:rPr>
        <w:t xml:space="preserve">28, </w:t>
      </w:r>
      <w:r>
        <w:rPr>
          <w:sz w:val="20"/>
          <w:szCs w:val="20"/>
          <w:lang w:val="de-DE"/>
        </w:rPr>
        <w:t>2019</w:t>
      </w:r>
    </w:p>
    <w:p w14:paraId="41E60BB0" w14:textId="77777777" w:rsidR="00A220F9" w:rsidRDefault="00A220F9" w:rsidP="00EC6ED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“An Experiential-Interactive Approach to Teaching German</w:t>
      </w:r>
      <w:r w:rsidR="00632984">
        <w:rPr>
          <w:sz w:val="20"/>
          <w:szCs w:val="20"/>
        </w:rPr>
        <w:t>,”</w:t>
      </w:r>
      <w:r>
        <w:rPr>
          <w:sz w:val="20"/>
          <w:szCs w:val="20"/>
        </w:rPr>
        <w:t xml:space="preserve"> </w:t>
      </w:r>
      <w:r w:rsidR="000E74DF">
        <w:rPr>
          <w:sz w:val="20"/>
          <w:szCs w:val="20"/>
        </w:rPr>
        <w:t xml:space="preserve">1-day </w:t>
      </w:r>
      <w:r>
        <w:rPr>
          <w:sz w:val="20"/>
          <w:szCs w:val="20"/>
        </w:rPr>
        <w:t>workshop, Department of German, Georgetown University, Sept 15, 2018</w:t>
      </w:r>
    </w:p>
    <w:p w14:paraId="315B26B8" w14:textId="77777777" w:rsidR="00A220F9" w:rsidRDefault="00A220F9" w:rsidP="00EC6ED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“Performing Language in the Foreign-Language Classroom</w:t>
      </w:r>
      <w:r w:rsidR="00632984">
        <w:rPr>
          <w:sz w:val="20"/>
          <w:szCs w:val="20"/>
        </w:rPr>
        <w:t xml:space="preserve">,” </w:t>
      </w:r>
      <w:r w:rsidR="000E74DF">
        <w:rPr>
          <w:sz w:val="20"/>
          <w:szCs w:val="20"/>
        </w:rPr>
        <w:t>1-day</w:t>
      </w:r>
      <w:r>
        <w:rPr>
          <w:sz w:val="20"/>
          <w:szCs w:val="20"/>
        </w:rPr>
        <w:t xml:space="preserve"> multilingual workshop, Georgetown University, Sept 14, 2018</w:t>
      </w:r>
    </w:p>
    <w:p w14:paraId="10E93B23" w14:textId="77777777" w:rsidR="00AF6D90" w:rsidRPr="00AF6D90" w:rsidRDefault="008C69B0" w:rsidP="00EC6ED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AATG </w:t>
      </w:r>
      <w:r w:rsidR="00AF6D90" w:rsidRPr="00AF6D90">
        <w:rPr>
          <w:sz w:val="20"/>
          <w:szCs w:val="20"/>
        </w:rPr>
        <w:t xml:space="preserve">Immersion Weekend </w:t>
      </w:r>
      <w:r w:rsidR="00AF6D90">
        <w:rPr>
          <w:sz w:val="20"/>
          <w:szCs w:val="20"/>
        </w:rPr>
        <w:t>“</w:t>
      </w:r>
      <w:r w:rsidR="00AF6D90" w:rsidRPr="00AF6D90">
        <w:rPr>
          <w:sz w:val="20"/>
          <w:szCs w:val="20"/>
        </w:rPr>
        <w:t>Th</w:t>
      </w:r>
      <w:r w:rsidR="00AF6D90">
        <w:rPr>
          <w:sz w:val="20"/>
          <w:szCs w:val="20"/>
        </w:rPr>
        <w:t>eater and Performance in the German-Language Classroom</w:t>
      </w:r>
      <w:r w:rsidR="00632984">
        <w:rPr>
          <w:sz w:val="20"/>
          <w:szCs w:val="20"/>
        </w:rPr>
        <w:t>,</w:t>
      </w:r>
      <w:r w:rsidR="00AF6D90">
        <w:rPr>
          <w:sz w:val="20"/>
          <w:szCs w:val="20"/>
        </w:rPr>
        <w:t>”</w:t>
      </w:r>
      <w:r>
        <w:rPr>
          <w:sz w:val="20"/>
          <w:szCs w:val="20"/>
        </w:rPr>
        <w:t xml:space="preserve"> Mary Washington University,</w:t>
      </w:r>
      <w:r w:rsidR="00AF6D9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Virginia, </w:t>
      </w:r>
      <w:r w:rsidR="00404AB0">
        <w:rPr>
          <w:sz w:val="20"/>
          <w:szCs w:val="20"/>
        </w:rPr>
        <w:t>March 17-</w:t>
      </w:r>
      <w:r w:rsidR="00AF6D90">
        <w:rPr>
          <w:sz w:val="20"/>
          <w:szCs w:val="20"/>
        </w:rPr>
        <w:t>18, 2018</w:t>
      </w:r>
    </w:p>
    <w:p w14:paraId="5E8E5C78" w14:textId="77777777" w:rsidR="00EC6ED9" w:rsidRPr="00EC6ED9" w:rsidRDefault="00EC6ED9" w:rsidP="00EC6ED9">
      <w:pPr>
        <w:tabs>
          <w:tab w:val="left" w:pos="2592"/>
        </w:tabs>
        <w:ind w:left="576" w:hanging="576"/>
        <w:rPr>
          <w:sz w:val="20"/>
          <w:szCs w:val="20"/>
        </w:rPr>
      </w:pPr>
      <w:r w:rsidRPr="00EC6ED9">
        <w:rPr>
          <w:sz w:val="20"/>
          <w:szCs w:val="20"/>
        </w:rPr>
        <w:t xml:space="preserve">“A Matter of Herbs: The Other Plant in Droste-Hülshoff’s </w:t>
      </w:r>
      <w:r w:rsidRPr="00EC6ED9">
        <w:rPr>
          <w:i/>
          <w:sz w:val="20"/>
          <w:szCs w:val="20"/>
        </w:rPr>
        <w:t>Judenbuche</w:t>
      </w:r>
      <w:r w:rsidRPr="00EC6ED9">
        <w:rPr>
          <w:sz w:val="20"/>
          <w:szCs w:val="20"/>
        </w:rPr>
        <w:t>,</w:t>
      </w:r>
      <w:r w:rsidR="00913B2F">
        <w:rPr>
          <w:sz w:val="20"/>
          <w:szCs w:val="20"/>
        </w:rPr>
        <w:t>”</w:t>
      </w:r>
      <w:r w:rsidR="001D2A74">
        <w:rPr>
          <w:sz w:val="20"/>
          <w:szCs w:val="20"/>
        </w:rPr>
        <w:t xml:space="preserve"> Women in German C</w:t>
      </w:r>
      <w:r>
        <w:rPr>
          <w:sz w:val="20"/>
          <w:szCs w:val="20"/>
        </w:rPr>
        <w:t>onference, Banff/CA, October 2017</w:t>
      </w:r>
    </w:p>
    <w:p w14:paraId="167E4E9F" w14:textId="77777777" w:rsidR="00EC6ED9" w:rsidRPr="00EC6ED9" w:rsidRDefault="00EC6ED9" w:rsidP="00EC6ED9">
      <w:pPr>
        <w:tabs>
          <w:tab w:val="left" w:pos="2592"/>
        </w:tabs>
        <w:ind w:left="576" w:hanging="576"/>
        <w:rPr>
          <w:sz w:val="20"/>
          <w:szCs w:val="20"/>
        </w:rPr>
      </w:pPr>
      <w:r w:rsidRPr="00EC6ED9">
        <w:rPr>
          <w:sz w:val="20"/>
          <w:szCs w:val="20"/>
        </w:rPr>
        <w:t>“Annette’s Murderous Traces or Why a 19</w:t>
      </w:r>
      <w:r w:rsidRPr="00EC6ED9">
        <w:rPr>
          <w:sz w:val="20"/>
          <w:szCs w:val="20"/>
          <w:vertAlign w:val="superscript"/>
        </w:rPr>
        <w:t>th</w:t>
      </w:r>
      <w:r w:rsidRPr="00EC6ED9">
        <w:rPr>
          <w:sz w:val="20"/>
          <w:szCs w:val="20"/>
        </w:rPr>
        <w:t>-Century Detecti</w:t>
      </w:r>
      <w:r w:rsidR="00913B2F">
        <w:rPr>
          <w:sz w:val="20"/>
          <w:szCs w:val="20"/>
        </w:rPr>
        <w:t>ve Story Resists Interpretation</w:t>
      </w:r>
      <w:r w:rsidRPr="00EC6ED9">
        <w:rPr>
          <w:sz w:val="20"/>
          <w:szCs w:val="20"/>
        </w:rPr>
        <w:t>,</w:t>
      </w:r>
      <w:r w:rsidR="00913B2F">
        <w:rPr>
          <w:sz w:val="20"/>
          <w:szCs w:val="20"/>
        </w:rPr>
        <w:t>”</w:t>
      </w:r>
      <w:r w:rsidRPr="00EC6ED9">
        <w:rPr>
          <w:sz w:val="20"/>
          <w:szCs w:val="20"/>
        </w:rPr>
        <w:t xml:space="preserve"> invited</w:t>
      </w:r>
      <w:r>
        <w:rPr>
          <w:sz w:val="20"/>
          <w:szCs w:val="20"/>
        </w:rPr>
        <w:t xml:space="preserve"> presentation plus </w:t>
      </w:r>
      <w:r w:rsidR="00974617">
        <w:rPr>
          <w:sz w:val="20"/>
          <w:szCs w:val="20"/>
        </w:rPr>
        <w:t xml:space="preserve">graduate </w:t>
      </w:r>
      <w:r>
        <w:rPr>
          <w:sz w:val="20"/>
          <w:szCs w:val="20"/>
        </w:rPr>
        <w:t>seminar,</w:t>
      </w:r>
      <w:r w:rsidRPr="00EC6ED9">
        <w:rPr>
          <w:sz w:val="20"/>
          <w:szCs w:val="20"/>
        </w:rPr>
        <w:t xml:space="preserve"> University of Minnesota/Twin Cities, September 2017</w:t>
      </w:r>
    </w:p>
    <w:p w14:paraId="069AFA3D" w14:textId="77777777" w:rsidR="00CB357B" w:rsidRPr="006F7875" w:rsidRDefault="001E02C1" w:rsidP="008D27D2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6F7875">
        <w:rPr>
          <w:sz w:val="20"/>
          <w:szCs w:val="20"/>
          <w:lang w:val="de-DE"/>
        </w:rPr>
        <w:t>“</w:t>
      </w:r>
      <w:r w:rsidR="00CB357B" w:rsidRPr="006F7875">
        <w:rPr>
          <w:sz w:val="20"/>
          <w:szCs w:val="20"/>
          <w:lang w:val="de-DE"/>
        </w:rPr>
        <w:t>Ökologische Ideologie und kriminelle</w:t>
      </w:r>
      <w:r w:rsidR="00913B2F">
        <w:rPr>
          <w:sz w:val="20"/>
          <w:szCs w:val="20"/>
          <w:lang w:val="de-DE"/>
        </w:rPr>
        <w:t xml:space="preserve"> Energie: das Genre ‚Öko-Krimi‘</w:t>
      </w:r>
      <w:r w:rsidR="00CB357B" w:rsidRPr="006F7875">
        <w:rPr>
          <w:sz w:val="20"/>
          <w:szCs w:val="20"/>
          <w:lang w:val="de-DE"/>
        </w:rPr>
        <w:t>,</w:t>
      </w:r>
      <w:r w:rsidR="00913B2F">
        <w:rPr>
          <w:sz w:val="20"/>
          <w:szCs w:val="20"/>
          <w:lang w:val="de-DE"/>
        </w:rPr>
        <w:t>“</w:t>
      </w:r>
      <w:r w:rsidR="00CB357B" w:rsidRPr="006F7875">
        <w:rPr>
          <w:sz w:val="20"/>
          <w:szCs w:val="20"/>
          <w:lang w:val="de-DE"/>
        </w:rPr>
        <w:t xml:space="preserve"> 49th Wisconsin Workshop, Madison/WI, September 2016</w:t>
      </w:r>
    </w:p>
    <w:p w14:paraId="027EACC9" w14:textId="77777777" w:rsidR="00CB357B" w:rsidRPr="000C38D8" w:rsidRDefault="00CB357B" w:rsidP="008D27D2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0C38D8">
        <w:rPr>
          <w:sz w:val="20"/>
          <w:szCs w:val="20"/>
          <w:lang w:val="de-DE"/>
        </w:rPr>
        <w:t>“Wissensbrüche</w:t>
      </w:r>
      <w:r w:rsidR="002B687F">
        <w:rPr>
          <w:sz w:val="20"/>
          <w:szCs w:val="20"/>
          <w:lang w:val="de-DE"/>
        </w:rPr>
        <w:t xml:space="preserve"> als Textereignis</w:t>
      </w:r>
      <w:r w:rsidR="00913B2F">
        <w:rPr>
          <w:sz w:val="20"/>
          <w:szCs w:val="20"/>
          <w:lang w:val="de-DE"/>
        </w:rPr>
        <w:t>,”</w:t>
      </w:r>
      <w:r w:rsidR="002B687F">
        <w:rPr>
          <w:sz w:val="20"/>
          <w:szCs w:val="20"/>
          <w:lang w:val="de-DE"/>
        </w:rPr>
        <w:t xml:space="preserve"> Conference </w:t>
      </w:r>
      <w:r w:rsidRPr="002B687F">
        <w:rPr>
          <w:i/>
          <w:sz w:val="20"/>
          <w:szCs w:val="20"/>
          <w:lang w:val="de-DE"/>
        </w:rPr>
        <w:t>Text als Ereignis</w:t>
      </w:r>
      <w:r w:rsidRPr="000C38D8">
        <w:rPr>
          <w:sz w:val="20"/>
          <w:szCs w:val="20"/>
          <w:lang w:val="de-DE"/>
        </w:rPr>
        <w:t>, Bochum/Germany, June 2016</w:t>
      </w:r>
    </w:p>
    <w:p w14:paraId="50B75E74" w14:textId="77777777" w:rsidR="008D27D2" w:rsidRPr="008D27D2" w:rsidRDefault="0019507F" w:rsidP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“Constructing Urgency for Readers</w:t>
      </w:r>
      <w:r w:rsidR="00913B2F">
        <w:rPr>
          <w:sz w:val="20"/>
          <w:szCs w:val="20"/>
        </w:rPr>
        <w:t>,”</w:t>
      </w:r>
      <w:r>
        <w:rPr>
          <w:sz w:val="20"/>
          <w:szCs w:val="20"/>
        </w:rPr>
        <w:t xml:space="preserve"> </w:t>
      </w:r>
      <w:r>
        <w:rPr>
          <w:bCs/>
          <w:sz w:val="20"/>
          <w:szCs w:val="20"/>
        </w:rPr>
        <w:t>Six</w:t>
      </w:r>
      <w:r w:rsidRPr="0043654A">
        <w:rPr>
          <w:bCs/>
          <w:sz w:val="20"/>
          <w:szCs w:val="20"/>
        </w:rPr>
        <w:t>teenth Conference of the International Association for the Study of Time</w:t>
      </w:r>
      <w:r>
        <w:rPr>
          <w:bCs/>
          <w:sz w:val="20"/>
          <w:szCs w:val="20"/>
        </w:rPr>
        <w:t xml:space="preserve">, </w:t>
      </w:r>
      <w:r>
        <w:rPr>
          <w:bCs/>
          <w:i/>
          <w:sz w:val="20"/>
          <w:szCs w:val="20"/>
        </w:rPr>
        <w:t xml:space="preserve">The Urgency of Time, </w:t>
      </w:r>
      <w:r>
        <w:rPr>
          <w:sz w:val="20"/>
          <w:szCs w:val="20"/>
        </w:rPr>
        <w:t>Edinburgh, June</w:t>
      </w:r>
      <w:r w:rsidR="008D27D2" w:rsidRPr="008D27D2">
        <w:rPr>
          <w:sz w:val="20"/>
          <w:szCs w:val="20"/>
        </w:rPr>
        <w:t xml:space="preserve"> 2016</w:t>
      </w:r>
    </w:p>
    <w:p w14:paraId="25AF7444" w14:textId="77777777" w:rsidR="00317069" w:rsidRDefault="00317069" w:rsidP="00317069">
      <w:pPr>
        <w:tabs>
          <w:tab w:val="left" w:pos="2592"/>
        </w:tabs>
        <w:ind w:left="576" w:hanging="576"/>
        <w:rPr>
          <w:sz w:val="20"/>
          <w:szCs w:val="20"/>
        </w:rPr>
      </w:pPr>
      <w:r w:rsidRPr="00317069">
        <w:rPr>
          <w:sz w:val="20"/>
          <w:szCs w:val="20"/>
        </w:rPr>
        <w:t xml:space="preserve"> “</w:t>
      </w:r>
      <w:r>
        <w:rPr>
          <w:sz w:val="20"/>
          <w:szCs w:val="20"/>
        </w:rPr>
        <w:t>’</w:t>
      </w:r>
      <w:r w:rsidRPr="00317069">
        <w:rPr>
          <w:sz w:val="20"/>
          <w:szCs w:val="20"/>
        </w:rPr>
        <w:t>Feel your way into everything</w:t>
      </w:r>
      <w:r>
        <w:rPr>
          <w:sz w:val="20"/>
          <w:szCs w:val="20"/>
        </w:rPr>
        <w:t>’</w:t>
      </w:r>
      <w:r w:rsidRPr="00317069">
        <w:rPr>
          <w:sz w:val="20"/>
          <w:szCs w:val="20"/>
        </w:rPr>
        <w:t>: J.G. Herder and Enlightenment Empathy</w:t>
      </w:r>
      <w:r w:rsidR="00913B2F">
        <w:rPr>
          <w:sz w:val="20"/>
          <w:szCs w:val="20"/>
        </w:rPr>
        <w:t>”</w:t>
      </w:r>
      <w:r w:rsidR="000E74DF">
        <w:rPr>
          <w:sz w:val="20"/>
          <w:szCs w:val="20"/>
        </w:rPr>
        <w:t>,</w:t>
      </w:r>
      <w:r>
        <w:rPr>
          <w:sz w:val="20"/>
          <w:szCs w:val="20"/>
        </w:rPr>
        <w:t xml:space="preserve"> MLA Conference, Austin/Tx, January 2016</w:t>
      </w:r>
    </w:p>
    <w:p w14:paraId="570C234D" w14:textId="77777777" w:rsidR="002A031B" w:rsidRPr="00317069" w:rsidRDefault="002A031B" w:rsidP="002A031B">
      <w:pPr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“Translating </w:t>
      </w:r>
      <w:r>
        <w:rPr>
          <w:i/>
          <w:sz w:val="20"/>
          <w:szCs w:val="20"/>
        </w:rPr>
        <w:t>Puntila</w:t>
      </w:r>
      <w:r>
        <w:rPr>
          <w:sz w:val="20"/>
          <w:szCs w:val="20"/>
        </w:rPr>
        <w:t xml:space="preserve"> from Text to Stage in the Classroom,” Roundtable on Translating Brecht, German Studies Association Conference, Washington, DC, October 2015</w:t>
      </w:r>
    </w:p>
    <w:p w14:paraId="07B32F92" w14:textId="77777777" w:rsidR="0057229A" w:rsidRPr="0057229A" w:rsidRDefault="002A031B" w:rsidP="002A031B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F92009">
        <w:rPr>
          <w:sz w:val="20"/>
          <w:szCs w:val="20"/>
        </w:rPr>
        <w:t xml:space="preserve"> </w:t>
      </w:r>
      <w:r w:rsidR="00226F5B" w:rsidRPr="00CE0477">
        <w:rPr>
          <w:sz w:val="20"/>
          <w:szCs w:val="20"/>
          <w:lang w:val="de-DE"/>
        </w:rPr>
        <w:t>“</w:t>
      </w:r>
      <w:r w:rsidR="0057229A" w:rsidRPr="0057229A">
        <w:rPr>
          <w:sz w:val="20"/>
          <w:szCs w:val="20"/>
          <w:lang w:val="de-DE"/>
        </w:rPr>
        <w:t>Welche Anschaulichkeit braucht der Kriminalroman?</w:t>
      </w:r>
      <w:r w:rsidR="0057229A">
        <w:rPr>
          <w:sz w:val="20"/>
          <w:szCs w:val="20"/>
          <w:lang w:val="de-DE"/>
        </w:rPr>
        <w:t>,</w:t>
      </w:r>
      <w:r w:rsidR="00226F5B" w:rsidRPr="00F92009">
        <w:rPr>
          <w:sz w:val="20"/>
          <w:szCs w:val="20"/>
          <w:lang w:val="de-DE"/>
        </w:rPr>
        <w:t>”</w:t>
      </w:r>
      <w:r w:rsidR="0057229A">
        <w:rPr>
          <w:sz w:val="20"/>
          <w:szCs w:val="20"/>
          <w:lang w:val="de-DE"/>
        </w:rPr>
        <w:t xml:space="preserve"> </w:t>
      </w:r>
      <w:r w:rsidR="001D4578">
        <w:rPr>
          <w:sz w:val="20"/>
          <w:szCs w:val="20"/>
          <w:lang w:val="de-DE"/>
        </w:rPr>
        <w:t>invited presentation,</w:t>
      </w:r>
      <w:r w:rsidR="0057229A">
        <w:rPr>
          <w:sz w:val="20"/>
          <w:szCs w:val="20"/>
          <w:lang w:val="de-DE"/>
        </w:rPr>
        <w:t xml:space="preserve"> </w:t>
      </w:r>
      <w:r w:rsidR="001D4578">
        <w:rPr>
          <w:sz w:val="20"/>
          <w:szCs w:val="20"/>
          <w:lang w:val="de-DE"/>
        </w:rPr>
        <w:t>c</w:t>
      </w:r>
      <w:r w:rsidR="0057229A" w:rsidRPr="0057229A">
        <w:rPr>
          <w:sz w:val="20"/>
          <w:szCs w:val="20"/>
          <w:lang w:val="de-DE"/>
        </w:rPr>
        <w:t xml:space="preserve">onference </w:t>
      </w:r>
      <w:r w:rsidR="00226F5B" w:rsidRPr="00CE0477">
        <w:rPr>
          <w:sz w:val="20"/>
          <w:szCs w:val="20"/>
          <w:lang w:val="de-DE"/>
        </w:rPr>
        <w:t>“</w:t>
      </w:r>
      <w:hyperlink r:id="rId9" w:history="1">
        <w:r w:rsidR="0057229A" w:rsidRPr="0057229A">
          <w:rPr>
            <w:rStyle w:val="Hyperlink"/>
            <w:i/>
            <w:iCs/>
            <w:color w:val="auto"/>
            <w:sz w:val="20"/>
            <w:szCs w:val="20"/>
            <w:u w:val="none"/>
            <w:lang w:val="de-DE"/>
          </w:rPr>
          <w:t>Show, don’t tell</w:t>
        </w:r>
        <w:r w:rsidR="0057229A" w:rsidRPr="0057229A">
          <w:rPr>
            <w:rStyle w:val="Hyperlink"/>
            <w:color w:val="auto"/>
            <w:sz w:val="20"/>
            <w:szCs w:val="20"/>
            <w:u w:val="none"/>
            <w:lang w:val="de-DE"/>
          </w:rPr>
          <w:t>: Konzepte und Strategien narrativer Anschaulichkeit</w:t>
        </w:r>
      </w:hyperlink>
      <w:r w:rsidR="0057229A" w:rsidRPr="0057229A">
        <w:rPr>
          <w:sz w:val="20"/>
          <w:szCs w:val="20"/>
          <w:lang w:val="de-DE"/>
        </w:rPr>
        <w:t>,</w:t>
      </w:r>
      <w:r w:rsidR="00226F5B" w:rsidRPr="00226F5B">
        <w:rPr>
          <w:sz w:val="20"/>
          <w:szCs w:val="20"/>
          <w:lang w:val="de-DE"/>
        </w:rPr>
        <w:t>”</w:t>
      </w:r>
      <w:r w:rsidR="0057229A" w:rsidRPr="0057229A">
        <w:rPr>
          <w:sz w:val="20"/>
          <w:szCs w:val="20"/>
          <w:lang w:val="de-DE"/>
        </w:rPr>
        <w:t xml:space="preserve"> Göttingen</w:t>
      </w:r>
      <w:r w:rsidR="0057229A">
        <w:rPr>
          <w:sz w:val="20"/>
          <w:szCs w:val="20"/>
          <w:lang w:val="de-DE"/>
        </w:rPr>
        <w:t xml:space="preserve"> University, July 2015</w:t>
      </w:r>
    </w:p>
    <w:p w14:paraId="0034AB6A" w14:textId="77777777" w:rsidR="00CE0477" w:rsidRDefault="00CE0477" w:rsidP="00CE0477">
      <w:pPr>
        <w:ind w:left="720" w:hanging="720"/>
        <w:rPr>
          <w:sz w:val="20"/>
          <w:szCs w:val="20"/>
          <w:lang w:val="de-DE"/>
        </w:rPr>
      </w:pPr>
      <w:r w:rsidRPr="00CE0477">
        <w:rPr>
          <w:sz w:val="20"/>
          <w:szCs w:val="20"/>
          <w:lang w:val="de-DE"/>
        </w:rPr>
        <w:t>“Was zeigt der Schild des Achill? Lessings Homer-Lektüre und das Problem der Anschaulichkeit</w:t>
      </w:r>
      <w:r>
        <w:rPr>
          <w:sz w:val="20"/>
          <w:szCs w:val="20"/>
          <w:lang w:val="de-DE"/>
        </w:rPr>
        <w:t>,</w:t>
      </w:r>
      <w:r w:rsidRPr="00CE0477">
        <w:rPr>
          <w:sz w:val="20"/>
          <w:szCs w:val="20"/>
          <w:lang w:val="de-DE"/>
        </w:rPr>
        <w:t>“</w:t>
      </w:r>
      <w:r>
        <w:rPr>
          <w:sz w:val="20"/>
          <w:szCs w:val="20"/>
          <w:lang w:val="de-DE"/>
        </w:rPr>
        <w:t xml:space="preserve"> </w:t>
      </w:r>
      <w:r w:rsidR="001D4578">
        <w:rPr>
          <w:sz w:val="20"/>
          <w:szCs w:val="20"/>
          <w:lang w:val="de-DE"/>
        </w:rPr>
        <w:t xml:space="preserve">invited lecture, </w:t>
      </w:r>
      <w:r>
        <w:rPr>
          <w:sz w:val="20"/>
          <w:szCs w:val="20"/>
          <w:lang w:val="de-DE"/>
        </w:rPr>
        <w:t>Universität Jena, November 2014</w:t>
      </w:r>
    </w:p>
    <w:p w14:paraId="7FA0BDE5" w14:textId="77777777" w:rsidR="00CE0477" w:rsidRPr="00DB0A99" w:rsidRDefault="00CE0477" w:rsidP="00CE0477">
      <w:pPr>
        <w:ind w:left="720" w:hanging="720"/>
        <w:rPr>
          <w:sz w:val="20"/>
          <w:szCs w:val="20"/>
        </w:rPr>
      </w:pPr>
      <w:r w:rsidRPr="00DB0A99">
        <w:rPr>
          <w:sz w:val="20"/>
          <w:szCs w:val="20"/>
        </w:rPr>
        <w:t>“</w:t>
      </w:r>
      <w:r w:rsidR="00DB0A99" w:rsidRPr="00DB0A99">
        <w:rPr>
          <w:sz w:val="20"/>
          <w:szCs w:val="20"/>
        </w:rPr>
        <w:t>Cognition</w:t>
      </w:r>
      <w:r w:rsidRPr="00DB0A99">
        <w:rPr>
          <w:sz w:val="20"/>
          <w:szCs w:val="20"/>
        </w:rPr>
        <w:t xml:space="preserve"> and Empathy</w:t>
      </w:r>
      <w:r w:rsidR="00DB0A99">
        <w:rPr>
          <w:sz w:val="20"/>
          <w:szCs w:val="20"/>
        </w:rPr>
        <w:t xml:space="preserve"> in Herder and Benjamin</w:t>
      </w:r>
      <w:r w:rsidRPr="00DB0A99">
        <w:rPr>
          <w:sz w:val="20"/>
          <w:szCs w:val="20"/>
        </w:rPr>
        <w:t>,“ International J.G. Herder Conference, Purdue University, IN, September 2014</w:t>
      </w:r>
      <w:r w:rsidR="00B61905" w:rsidRPr="00DB0A99">
        <w:rPr>
          <w:sz w:val="20"/>
          <w:szCs w:val="20"/>
        </w:rPr>
        <w:t xml:space="preserve"> (</w:t>
      </w:r>
      <w:r w:rsidR="00DB0A99">
        <w:rPr>
          <w:sz w:val="20"/>
          <w:szCs w:val="20"/>
        </w:rPr>
        <w:t xml:space="preserve">joint presentation </w:t>
      </w:r>
      <w:r w:rsidR="00B61905" w:rsidRPr="00DB0A99">
        <w:rPr>
          <w:sz w:val="20"/>
          <w:szCs w:val="20"/>
        </w:rPr>
        <w:t>with Marcus Bullock)</w:t>
      </w:r>
    </w:p>
    <w:p w14:paraId="54A209D4" w14:textId="77777777" w:rsidR="00CE0477" w:rsidRDefault="00CE0477" w:rsidP="00CE0477">
      <w:pPr>
        <w:ind w:left="720" w:hanging="720"/>
        <w:rPr>
          <w:sz w:val="20"/>
          <w:szCs w:val="20"/>
          <w:lang w:val="de-DE"/>
        </w:rPr>
      </w:pPr>
      <w:r w:rsidRPr="00CE0477">
        <w:rPr>
          <w:sz w:val="20"/>
          <w:szCs w:val="20"/>
          <w:lang w:val="de-DE"/>
        </w:rPr>
        <w:t>“Bilder sehen – Bilder schreiben. Schild und Schilderung bei Homer</w:t>
      </w:r>
      <w:r>
        <w:rPr>
          <w:sz w:val="20"/>
          <w:szCs w:val="20"/>
          <w:lang w:val="de-DE"/>
        </w:rPr>
        <w:t xml:space="preserve">,“ </w:t>
      </w:r>
      <w:r w:rsidR="001D4578">
        <w:rPr>
          <w:sz w:val="20"/>
          <w:szCs w:val="20"/>
          <w:lang w:val="de-DE"/>
        </w:rPr>
        <w:t xml:space="preserve">invited lecture, </w:t>
      </w:r>
      <w:r>
        <w:rPr>
          <w:sz w:val="20"/>
          <w:szCs w:val="20"/>
          <w:lang w:val="de-DE"/>
        </w:rPr>
        <w:t>Universität Potsdam, June 2014</w:t>
      </w:r>
    </w:p>
    <w:p w14:paraId="675FFA2E" w14:textId="77777777" w:rsidR="00CE0477" w:rsidRPr="00CE0477" w:rsidRDefault="00CE0477" w:rsidP="00CE0477">
      <w:pPr>
        <w:ind w:left="720" w:hanging="720"/>
        <w:rPr>
          <w:sz w:val="20"/>
          <w:szCs w:val="20"/>
          <w:lang w:val="de-DE"/>
        </w:rPr>
      </w:pPr>
      <w:r w:rsidRPr="00CE0477">
        <w:rPr>
          <w:sz w:val="20"/>
          <w:szCs w:val="20"/>
          <w:lang w:val="de-DE"/>
        </w:rPr>
        <w:lastRenderedPageBreak/>
        <w:t>“Über Leichen schreiben. Zum kriminalistischen Lesen und Erzählen</w:t>
      </w:r>
      <w:r>
        <w:rPr>
          <w:sz w:val="20"/>
          <w:szCs w:val="20"/>
          <w:lang w:val="de-DE"/>
        </w:rPr>
        <w:t xml:space="preserve">,“, </w:t>
      </w:r>
      <w:r w:rsidR="001D4578">
        <w:rPr>
          <w:sz w:val="20"/>
          <w:szCs w:val="20"/>
          <w:lang w:val="de-DE"/>
        </w:rPr>
        <w:t xml:space="preserve">invited lecture, </w:t>
      </w:r>
      <w:r>
        <w:rPr>
          <w:sz w:val="20"/>
          <w:szCs w:val="20"/>
          <w:lang w:val="de-DE"/>
        </w:rPr>
        <w:t>Universität Wuppertal, May 2014</w:t>
      </w:r>
    </w:p>
    <w:p w14:paraId="680DB3B0" w14:textId="77777777" w:rsidR="00A97850" w:rsidRDefault="00EF773D" w:rsidP="0043654A">
      <w:pPr>
        <w:ind w:left="720" w:hanging="720"/>
        <w:rPr>
          <w:sz w:val="20"/>
          <w:szCs w:val="20"/>
        </w:rPr>
      </w:pPr>
      <w:r>
        <w:rPr>
          <w:sz w:val="20"/>
          <w:szCs w:val="20"/>
        </w:rPr>
        <w:t>“Performing Gestus,” Modern Language Association Conference, Chicago, January 2014</w:t>
      </w:r>
    </w:p>
    <w:p w14:paraId="70B3663D" w14:textId="77777777" w:rsidR="00A97850" w:rsidRDefault="00A97850" w:rsidP="00A97850">
      <w:pPr>
        <w:tabs>
          <w:tab w:val="left" w:pos="2592"/>
        </w:tabs>
        <w:ind w:left="576" w:hanging="576"/>
        <w:rPr>
          <w:sz w:val="20"/>
          <w:szCs w:val="20"/>
        </w:rPr>
      </w:pPr>
      <w:r w:rsidRPr="00A97850">
        <w:rPr>
          <w:sz w:val="20"/>
          <w:szCs w:val="20"/>
          <w:lang w:val="de-DE"/>
        </w:rPr>
        <w:t>“Über Schlangenwindungen und Schmiede: Herder und Lessing im Streit über Homer und Vergil</w:t>
      </w:r>
      <w:r>
        <w:rPr>
          <w:sz w:val="20"/>
          <w:szCs w:val="20"/>
          <w:lang w:val="de-DE"/>
        </w:rPr>
        <w:t xml:space="preserve">,“ </w:t>
      </w:r>
      <w:r w:rsidRPr="00A97850">
        <w:rPr>
          <w:i/>
          <w:sz w:val="20"/>
          <w:szCs w:val="20"/>
          <w:lang w:val="de-DE"/>
        </w:rPr>
        <w:t>Anschauung und Anschaulichkei</w:t>
      </w:r>
      <w:r>
        <w:rPr>
          <w:i/>
          <w:sz w:val="20"/>
          <w:szCs w:val="20"/>
          <w:lang w:val="de-DE"/>
        </w:rPr>
        <w:t xml:space="preserve">t – Vision/Intuition and Visibility/Vividness. </w:t>
      </w:r>
      <w:r w:rsidRPr="009807BE">
        <w:rPr>
          <w:i/>
          <w:sz w:val="20"/>
          <w:szCs w:val="20"/>
        </w:rPr>
        <w:t>The 46</w:t>
      </w:r>
      <w:r w:rsidRPr="009807BE">
        <w:rPr>
          <w:i/>
          <w:sz w:val="20"/>
          <w:szCs w:val="20"/>
          <w:vertAlign w:val="superscript"/>
        </w:rPr>
        <w:t>th</w:t>
      </w:r>
      <w:r w:rsidRPr="009807BE">
        <w:rPr>
          <w:i/>
          <w:sz w:val="20"/>
          <w:szCs w:val="20"/>
        </w:rPr>
        <w:t xml:space="preserve"> Annual Wisconsin Workshop</w:t>
      </w:r>
      <w:r w:rsidRPr="009807BE">
        <w:rPr>
          <w:sz w:val="20"/>
          <w:szCs w:val="20"/>
        </w:rPr>
        <w:t>, Madison, September 2013</w:t>
      </w:r>
    </w:p>
    <w:p w14:paraId="2D66234E" w14:textId="77777777" w:rsidR="00DB0A99" w:rsidRPr="009807BE" w:rsidRDefault="00DB0A99" w:rsidP="00A97850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Pr="00DB0A99">
        <w:rPr>
          <w:sz w:val="20"/>
          <w:szCs w:val="20"/>
        </w:rPr>
        <w:t>Teachin</w:t>
      </w:r>
      <w:r>
        <w:rPr>
          <w:sz w:val="20"/>
          <w:szCs w:val="20"/>
        </w:rPr>
        <w:t>g literature in the beginning Foreign Language</w:t>
      </w:r>
      <w:r w:rsidRPr="00DB0A99">
        <w:rPr>
          <w:sz w:val="20"/>
          <w:szCs w:val="20"/>
        </w:rPr>
        <w:t xml:space="preserve"> classroom</w:t>
      </w:r>
      <w:r>
        <w:rPr>
          <w:sz w:val="20"/>
          <w:szCs w:val="20"/>
        </w:rPr>
        <w:t>”, Workshop for instructors from Languages and Cultures of Asia (12 languages), UW-Madison, November 2013</w:t>
      </w:r>
    </w:p>
    <w:p w14:paraId="4265259A" w14:textId="77777777" w:rsidR="008651F7" w:rsidRPr="008651F7" w:rsidRDefault="008651F7" w:rsidP="0043654A">
      <w:pPr>
        <w:ind w:left="720" w:hanging="720"/>
        <w:rPr>
          <w:sz w:val="20"/>
          <w:szCs w:val="20"/>
        </w:rPr>
      </w:pPr>
      <w:r>
        <w:rPr>
          <w:sz w:val="20"/>
          <w:szCs w:val="20"/>
        </w:rPr>
        <w:t>“</w:t>
      </w:r>
      <w:r w:rsidRPr="008651F7">
        <w:rPr>
          <w:sz w:val="20"/>
          <w:szCs w:val="20"/>
        </w:rPr>
        <w:t>Readin</w:t>
      </w:r>
      <w:r>
        <w:rPr>
          <w:sz w:val="20"/>
          <w:szCs w:val="20"/>
        </w:rPr>
        <w:t xml:space="preserve">g Roots, Branches, and Traces: </w:t>
      </w:r>
      <w:r w:rsidRPr="008651F7">
        <w:rPr>
          <w:i/>
          <w:sz w:val="20"/>
          <w:szCs w:val="20"/>
        </w:rPr>
        <w:t>The Jew’s Beech</w:t>
      </w:r>
      <w:r w:rsidR="00BB7053">
        <w:rPr>
          <w:sz w:val="20"/>
          <w:szCs w:val="20"/>
        </w:rPr>
        <w:t>.” Fif</w:t>
      </w:r>
      <w:r>
        <w:rPr>
          <w:sz w:val="20"/>
          <w:szCs w:val="20"/>
        </w:rPr>
        <w:t xml:space="preserve">teenth Conference of the International Society for the Study of Time, </w:t>
      </w:r>
      <w:r>
        <w:rPr>
          <w:i/>
          <w:sz w:val="20"/>
          <w:szCs w:val="20"/>
        </w:rPr>
        <w:t>Time and Trace</w:t>
      </w:r>
      <w:r>
        <w:rPr>
          <w:sz w:val="20"/>
          <w:szCs w:val="20"/>
        </w:rPr>
        <w:t>, Crete, July 2013</w:t>
      </w:r>
    </w:p>
    <w:p w14:paraId="3D605C9D" w14:textId="77777777" w:rsidR="008651F7" w:rsidRPr="001D4578" w:rsidRDefault="00A97850" w:rsidP="0043654A">
      <w:pPr>
        <w:ind w:left="720" w:hanging="720"/>
        <w:rPr>
          <w:sz w:val="20"/>
          <w:szCs w:val="20"/>
          <w:lang w:val="de-DE"/>
        </w:rPr>
      </w:pPr>
      <w:r w:rsidRPr="009807BE">
        <w:rPr>
          <w:sz w:val="20"/>
          <w:szCs w:val="20"/>
          <w:lang w:val="de-DE"/>
        </w:rPr>
        <w:t>“Fremd schreiben.</w:t>
      </w:r>
      <w:r w:rsidR="00BE0E63" w:rsidRPr="009807BE">
        <w:rPr>
          <w:sz w:val="20"/>
          <w:szCs w:val="20"/>
          <w:lang w:val="de-DE"/>
        </w:rPr>
        <w:t xml:space="preserve"> Situative </w:t>
      </w:r>
      <w:r w:rsidR="001D4578">
        <w:rPr>
          <w:sz w:val="20"/>
          <w:szCs w:val="20"/>
          <w:lang w:val="de-DE"/>
        </w:rPr>
        <w:t>und mediale Aspekte des Diktats,</w:t>
      </w:r>
      <w:r w:rsidR="00BE0E63" w:rsidRPr="009807BE">
        <w:rPr>
          <w:sz w:val="20"/>
          <w:szCs w:val="20"/>
          <w:lang w:val="de-DE"/>
        </w:rPr>
        <w:t xml:space="preserve">” </w:t>
      </w:r>
      <w:r w:rsidR="001D4578">
        <w:rPr>
          <w:sz w:val="20"/>
          <w:szCs w:val="20"/>
          <w:lang w:val="de-DE"/>
        </w:rPr>
        <w:t>invited lecture, c</w:t>
      </w:r>
      <w:r w:rsidR="00BE0E63" w:rsidRPr="001D4578">
        <w:rPr>
          <w:sz w:val="20"/>
          <w:szCs w:val="20"/>
          <w:lang w:val="de-DE"/>
        </w:rPr>
        <w:t xml:space="preserve">onference </w:t>
      </w:r>
      <w:r w:rsidR="008651F7" w:rsidRPr="001D4578">
        <w:rPr>
          <w:sz w:val="20"/>
          <w:szCs w:val="20"/>
          <w:lang w:val="de-DE"/>
        </w:rPr>
        <w:t>“</w:t>
      </w:r>
      <w:r w:rsidR="00BE0E63" w:rsidRPr="001D4578">
        <w:rPr>
          <w:sz w:val="20"/>
          <w:szCs w:val="20"/>
          <w:lang w:val="de-DE"/>
        </w:rPr>
        <w:t xml:space="preserve">Das </w:t>
      </w:r>
      <w:r w:rsidR="008651F7" w:rsidRPr="001D4578">
        <w:rPr>
          <w:sz w:val="20"/>
          <w:szCs w:val="20"/>
          <w:lang w:val="de-DE"/>
        </w:rPr>
        <w:t>Diktat in der Literatur</w:t>
      </w:r>
      <w:r w:rsidR="00BE0E63" w:rsidRPr="001D4578">
        <w:rPr>
          <w:sz w:val="20"/>
          <w:szCs w:val="20"/>
          <w:lang w:val="de-DE"/>
        </w:rPr>
        <w:t>,”</w:t>
      </w:r>
      <w:r w:rsidR="008651F7" w:rsidRPr="001D4578">
        <w:rPr>
          <w:sz w:val="20"/>
          <w:szCs w:val="20"/>
          <w:lang w:val="de-DE"/>
        </w:rPr>
        <w:t xml:space="preserve"> May 2013, University o</w:t>
      </w:r>
      <w:r w:rsidR="00BE0E63" w:rsidRPr="001D4578">
        <w:rPr>
          <w:sz w:val="20"/>
          <w:szCs w:val="20"/>
          <w:lang w:val="de-DE"/>
        </w:rPr>
        <w:t xml:space="preserve">f Bochum/Germany. </w:t>
      </w:r>
    </w:p>
    <w:p w14:paraId="34CDBA71" w14:textId="77777777" w:rsidR="0043654A" w:rsidRDefault="00BE0E63" w:rsidP="0043654A">
      <w:pPr>
        <w:ind w:left="720" w:hanging="720"/>
        <w:rPr>
          <w:sz w:val="20"/>
          <w:szCs w:val="20"/>
        </w:rPr>
      </w:pPr>
      <w:r w:rsidRPr="001D4578">
        <w:rPr>
          <w:sz w:val="20"/>
          <w:szCs w:val="20"/>
          <w:lang w:val="de-DE"/>
        </w:rPr>
        <w:t xml:space="preserve"> </w:t>
      </w:r>
      <w:r w:rsidR="0043654A">
        <w:rPr>
          <w:sz w:val="20"/>
          <w:szCs w:val="20"/>
        </w:rPr>
        <w:t>“</w:t>
      </w:r>
      <w:r w:rsidR="0043654A" w:rsidRPr="0043654A">
        <w:rPr>
          <w:sz w:val="20"/>
          <w:szCs w:val="20"/>
        </w:rPr>
        <w:t>There’s a ‘Here’ There: Strategies for Anchoring and Destabilizing Narrative Space,</w:t>
      </w:r>
      <w:r w:rsidR="0043654A">
        <w:rPr>
          <w:sz w:val="20"/>
          <w:szCs w:val="20"/>
        </w:rPr>
        <w:t>”</w:t>
      </w:r>
      <w:r w:rsidR="0043654A" w:rsidRPr="0043654A">
        <w:rPr>
          <w:sz w:val="20"/>
          <w:szCs w:val="20"/>
        </w:rPr>
        <w:t xml:space="preserve"> Modern Language Association Conference, Boston, January 2013</w:t>
      </w:r>
    </w:p>
    <w:p w14:paraId="53765EDC" w14:textId="77777777" w:rsidR="006C0082" w:rsidRPr="0043654A" w:rsidRDefault="006C0082" w:rsidP="0043654A">
      <w:pPr>
        <w:ind w:left="720" w:hanging="720"/>
        <w:rPr>
          <w:bCs/>
          <w:sz w:val="20"/>
          <w:szCs w:val="20"/>
        </w:rPr>
      </w:pPr>
      <w:r>
        <w:rPr>
          <w:bCs/>
          <w:sz w:val="20"/>
          <w:szCs w:val="20"/>
        </w:rPr>
        <w:t>“</w:t>
      </w:r>
      <w:r w:rsidRPr="006C0082">
        <w:rPr>
          <w:bCs/>
          <w:sz w:val="20"/>
          <w:szCs w:val="20"/>
        </w:rPr>
        <w:t>Thoughts on teaching literature</w:t>
      </w:r>
      <w:r>
        <w:rPr>
          <w:bCs/>
          <w:sz w:val="20"/>
          <w:szCs w:val="20"/>
        </w:rPr>
        <w:t>. A response to Michael Geisler,” Madison CIC/AAUSC meeting, September 2012</w:t>
      </w:r>
    </w:p>
    <w:p w14:paraId="7F2207A4" w14:textId="77777777" w:rsidR="0043654A" w:rsidRPr="0043654A" w:rsidRDefault="00557109" w:rsidP="0043654A">
      <w:pPr>
        <w:ind w:left="720" w:hanging="720"/>
        <w:rPr>
          <w:bCs/>
          <w:sz w:val="20"/>
          <w:szCs w:val="20"/>
          <w:lang w:val="de-DE"/>
        </w:rPr>
      </w:pPr>
      <w:r w:rsidRPr="0043654A">
        <w:rPr>
          <w:sz w:val="20"/>
          <w:szCs w:val="20"/>
          <w:lang w:val="de-DE"/>
        </w:rPr>
        <w:t xml:space="preserve">“Sprache der Sinne </w:t>
      </w:r>
      <w:r w:rsidR="00A97850">
        <w:rPr>
          <w:sz w:val="20"/>
          <w:szCs w:val="20"/>
          <w:lang w:val="de-DE"/>
        </w:rPr>
        <w:t>–Herders</w:t>
      </w:r>
      <w:r w:rsidRPr="0043654A">
        <w:rPr>
          <w:sz w:val="20"/>
          <w:szCs w:val="20"/>
          <w:lang w:val="de-DE"/>
        </w:rPr>
        <w:t xml:space="preserve"> Rhetorik,“ International </w:t>
      </w:r>
      <w:r w:rsidR="0043654A" w:rsidRPr="0043654A">
        <w:rPr>
          <w:sz w:val="20"/>
          <w:szCs w:val="20"/>
          <w:lang w:val="de-DE"/>
        </w:rPr>
        <w:t xml:space="preserve"> J.G. </w:t>
      </w:r>
      <w:r w:rsidRPr="0043654A">
        <w:rPr>
          <w:sz w:val="20"/>
          <w:szCs w:val="20"/>
          <w:lang w:val="de-DE"/>
        </w:rPr>
        <w:t xml:space="preserve">Herder </w:t>
      </w:r>
      <w:r w:rsidR="0043654A" w:rsidRPr="0043654A">
        <w:rPr>
          <w:sz w:val="20"/>
          <w:szCs w:val="20"/>
          <w:lang w:val="de-DE"/>
        </w:rPr>
        <w:t>Society</w:t>
      </w:r>
      <w:r w:rsidRPr="0043654A">
        <w:rPr>
          <w:sz w:val="20"/>
          <w:szCs w:val="20"/>
          <w:lang w:val="de-DE"/>
        </w:rPr>
        <w:t xml:space="preserve"> Conference, Basel/Switzerland, September 2012</w:t>
      </w:r>
    </w:p>
    <w:p w14:paraId="578C2A18" w14:textId="77777777" w:rsidR="0043654A" w:rsidRPr="0043654A" w:rsidRDefault="0043654A" w:rsidP="0079610B">
      <w:pPr>
        <w:ind w:left="720" w:hanging="720"/>
        <w:rPr>
          <w:sz w:val="20"/>
          <w:szCs w:val="20"/>
          <w:lang w:val="de-DE"/>
        </w:rPr>
      </w:pPr>
      <w:r w:rsidRPr="0043654A">
        <w:rPr>
          <w:sz w:val="20"/>
          <w:szCs w:val="20"/>
          <w:lang w:val="de-DE"/>
        </w:rPr>
        <w:t>“Der Anfang vom En</w:t>
      </w:r>
      <w:r w:rsidR="008651F7">
        <w:rPr>
          <w:sz w:val="20"/>
          <w:szCs w:val="20"/>
          <w:lang w:val="de-DE"/>
        </w:rPr>
        <w:t>de: die doppelte Logik des Erzä</w:t>
      </w:r>
      <w:r w:rsidR="001D4578">
        <w:rPr>
          <w:sz w:val="20"/>
          <w:szCs w:val="20"/>
          <w:lang w:val="de-DE"/>
        </w:rPr>
        <w:t>hlens,“ invited l</w:t>
      </w:r>
      <w:r w:rsidRPr="0043654A">
        <w:rPr>
          <w:sz w:val="20"/>
          <w:szCs w:val="20"/>
          <w:lang w:val="de-DE"/>
        </w:rPr>
        <w:t>ecture, Universität Göttingen, July 2012</w:t>
      </w:r>
    </w:p>
    <w:p w14:paraId="3737BCF3" w14:textId="77777777" w:rsidR="009B7A56" w:rsidRPr="0043654A" w:rsidRDefault="009B7A56" w:rsidP="0079610B">
      <w:pPr>
        <w:ind w:left="720" w:hanging="720"/>
        <w:rPr>
          <w:sz w:val="20"/>
          <w:szCs w:val="20"/>
          <w:lang w:val="de-DE"/>
        </w:rPr>
      </w:pPr>
      <w:r w:rsidRPr="0043654A">
        <w:rPr>
          <w:sz w:val="20"/>
          <w:szCs w:val="20"/>
          <w:lang w:val="de-DE"/>
        </w:rPr>
        <w:t>“</w:t>
      </w:r>
      <w:r w:rsidR="0043654A" w:rsidRPr="0043654A">
        <w:rPr>
          <w:sz w:val="20"/>
          <w:szCs w:val="20"/>
          <w:lang w:val="de-DE"/>
        </w:rPr>
        <w:t>Durch Lesen: Le</w:t>
      </w:r>
      <w:r w:rsidR="00343B20">
        <w:rPr>
          <w:sz w:val="20"/>
          <w:szCs w:val="20"/>
          <w:lang w:val="de-DE"/>
        </w:rPr>
        <w:t>ktür</w:t>
      </w:r>
      <w:r w:rsidR="0043654A" w:rsidRPr="0043654A">
        <w:rPr>
          <w:sz w:val="20"/>
          <w:szCs w:val="20"/>
          <w:lang w:val="de-DE"/>
        </w:rPr>
        <w:t>e</w:t>
      </w:r>
      <w:r w:rsidR="001D4578">
        <w:rPr>
          <w:sz w:val="20"/>
          <w:szCs w:val="20"/>
          <w:lang w:val="de-DE"/>
        </w:rPr>
        <w:t xml:space="preserve"> als Bewegung durch das Buch,“ invited l</w:t>
      </w:r>
      <w:r w:rsidR="0043654A" w:rsidRPr="0043654A">
        <w:rPr>
          <w:sz w:val="20"/>
          <w:szCs w:val="20"/>
          <w:lang w:val="de-DE"/>
        </w:rPr>
        <w:t>ecture at Ruhr Universität Bochum, Germany, June 2012</w:t>
      </w:r>
    </w:p>
    <w:p w14:paraId="70589522" w14:textId="2B13C989" w:rsidR="00800A6D" w:rsidRPr="0043654A" w:rsidRDefault="008A51E3" w:rsidP="0079610B">
      <w:pPr>
        <w:ind w:left="720" w:hanging="720"/>
        <w:rPr>
          <w:bCs/>
          <w:sz w:val="20"/>
          <w:szCs w:val="20"/>
        </w:rPr>
      </w:pPr>
      <w:r w:rsidRPr="00592926">
        <w:rPr>
          <w:sz w:val="20"/>
          <w:szCs w:val="20"/>
          <w:lang w:val="de-DE"/>
        </w:rPr>
        <w:t xml:space="preserve"> </w:t>
      </w:r>
      <w:r w:rsidR="00800A6D" w:rsidRPr="0043654A">
        <w:rPr>
          <w:sz w:val="20"/>
          <w:szCs w:val="20"/>
        </w:rPr>
        <w:t xml:space="preserve">“Endings as Origins: </w:t>
      </w:r>
      <w:r w:rsidR="006D78A9">
        <w:rPr>
          <w:sz w:val="20"/>
          <w:szCs w:val="20"/>
        </w:rPr>
        <w:t>T</w:t>
      </w:r>
      <w:r w:rsidR="00800A6D" w:rsidRPr="0043654A">
        <w:rPr>
          <w:sz w:val="20"/>
          <w:szCs w:val="20"/>
        </w:rPr>
        <w:t>he Double Logic of</w:t>
      </w:r>
      <w:r w:rsidR="00E206DE" w:rsidRPr="0043654A">
        <w:rPr>
          <w:sz w:val="20"/>
          <w:szCs w:val="20"/>
        </w:rPr>
        <w:t xml:space="preserve"> </w:t>
      </w:r>
      <w:r w:rsidR="00800A6D" w:rsidRPr="0043654A">
        <w:rPr>
          <w:sz w:val="20"/>
          <w:szCs w:val="20"/>
        </w:rPr>
        <w:t xml:space="preserve">Narrative,” </w:t>
      </w:r>
      <w:r w:rsidR="008E4071" w:rsidRPr="0043654A">
        <w:rPr>
          <w:bCs/>
          <w:sz w:val="20"/>
          <w:szCs w:val="20"/>
        </w:rPr>
        <w:t>Four</w:t>
      </w:r>
      <w:r w:rsidR="00800A6D" w:rsidRPr="0043654A">
        <w:rPr>
          <w:bCs/>
          <w:sz w:val="20"/>
          <w:szCs w:val="20"/>
        </w:rPr>
        <w:t xml:space="preserve">teenth Conference of the International Association for the Study of Time </w:t>
      </w:r>
      <w:r w:rsidR="00800A6D" w:rsidRPr="0043654A">
        <w:rPr>
          <w:bCs/>
          <w:i/>
          <w:sz w:val="20"/>
          <w:szCs w:val="20"/>
        </w:rPr>
        <w:t>Origin</w:t>
      </w:r>
      <w:r w:rsidR="0059620B" w:rsidRPr="0043654A">
        <w:rPr>
          <w:bCs/>
          <w:i/>
          <w:sz w:val="20"/>
          <w:szCs w:val="20"/>
        </w:rPr>
        <w:t>s</w:t>
      </w:r>
      <w:r w:rsidR="00800A6D" w:rsidRPr="0043654A">
        <w:rPr>
          <w:bCs/>
          <w:i/>
          <w:sz w:val="20"/>
          <w:szCs w:val="20"/>
        </w:rPr>
        <w:t xml:space="preserve"> and Futures</w:t>
      </w:r>
      <w:r w:rsidR="00800A6D" w:rsidRPr="0043654A">
        <w:rPr>
          <w:bCs/>
          <w:sz w:val="20"/>
          <w:szCs w:val="20"/>
        </w:rPr>
        <w:t>, Monteverde, Costa Rica, July 2010</w:t>
      </w:r>
    </w:p>
    <w:p w14:paraId="115E37E9" w14:textId="77777777" w:rsidR="0079610B" w:rsidRPr="0043654A" w:rsidRDefault="0079610B" w:rsidP="0079610B">
      <w:pPr>
        <w:tabs>
          <w:tab w:val="left" w:pos="2592"/>
        </w:tabs>
        <w:ind w:left="576" w:hanging="576"/>
        <w:rPr>
          <w:sz w:val="20"/>
          <w:szCs w:val="20"/>
        </w:rPr>
      </w:pPr>
      <w:r w:rsidRPr="0043654A">
        <w:rPr>
          <w:bCs/>
          <w:sz w:val="20"/>
          <w:szCs w:val="20"/>
        </w:rPr>
        <w:t>“</w:t>
      </w:r>
      <w:r w:rsidRPr="0043654A">
        <w:rPr>
          <w:rFonts w:cs="Courier New"/>
          <w:sz w:val="20"/>
          <w:szCs w:val="20"/>
        </w:rPr>
        <w:t>More work, better results: On collaboration</w:t>
      </w:r>
      <w:r w:rsidR="00C30624" w:rsidRPr="0043654A">
        <w:rPr>
          <w:rFonts w:cs="Courier New"/>
          <w:sz w:val="20"/>
          <w:szCs w:val="20"/>
        </w:rPr>
        <w:t>,</w:t>
      </w:r>
      <w:r w:rsidRPr="0043654A">
        <w:rPr>
          <w:rFonts w:cs="Courier New"/>
          <w:sz w:val="20"/>
          <w:szCs w:val="20"/>
        </w:rPr>
        <w:t xml:space="preserve">” joint presentation with Marc Silberman, </w:t>
      </w:r>
      <w:r w:rsidRPr="0043654A">
        <w:rPr>
          <w:sz w:val="20"/>
          <w:szCs w:val="20"/>
        </w:rPr>
        <w:t>Women in German Conference, Michigan, October 2009</w:t>
      </w:r>
    </w:p>
    <w:p w14:paraId="6693912D" w14:textId="77777777" w:rsidR="0079610B" w:rsidRDefault="0079610B" w:rsidP="0079610B">
      <w:pPr>
        <w:ind w:left="720" w:hanging="72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“Language and Embodiment,” Visual Studies/Eye Research Symposium on Perception, February 2009, UW-Madison</w:t>
      </w:r>
    </w:p>
    <w:p w14:paraId="463559A4" w14:textId="77777777" w:rsidR="0079610B" w:rsidRPr="00800A6D" w:rsidRDefault="0079610B" w:rsidP="0079610B">
      <w:pPr>
        <w:ind w:left="720" w:hanging="720"/>
        <w:rPr>
          <w:sz w:val="20"/>
          <w:szCs w:val="20"/>
        </w:rPr>
      </w:pPr>
      <w:r>
        <w:rPr>
          <w:bCs/>
          <w:sz w:val="20"/>
          <w:szCs w:val="20"/>
        </w:rPr>
        <w:t>“Haptic Visuality,” presentation for “Visualities” Faculty Development Workshop, November 2008, UW-Madison</w:t>
      </w:r>
    </w:p>
    <w:p w14:paraId="07BCD0CF" w14:textId="77777777" w:rsidR="005E4FD6" w:rsidRPr="005E4FD6" w:rsidRDefault="0079610B" w:rsidP="005E4FD6">
      <w:pPr>
        <w:tabs>
          <w:tab w:val="left" w:pos="2592"/>
        </w:tabs>
        <w:ind w:left="576" w:hanging="576"/>
        <w:rPr>
          <w:sz w:val="20"/>
          <w:szCs w:val="20"/>
        </w:rPr>
      </w:pPr>
      <w:r w:rsidRPr="005E4FD6">
        <w:rPr>
          <w:bCs/>
          <w:sz w:val="20"/>
          <w:szCs w:val="20"/>
        </w:rPr>
        <w:t xml:space="preserve"> </w:t>
      </w:r>
      <w:r w:rsidR="005E4FD6" w:rsidRPr="005E4FD6">
        <w:rPr>
          <w:bCs/>
          <w:sz w:val="20"/>
          <w:szCs w:val="20"/>
        </w:rPr>
        <w:t>“Brevity as Enabling Constraint. On Wit and Humor</w:t>
      </w:r>
      <w:r w:rsidR="005E4FD6">
        <w:rPr>
          <w:bCs/>
          <w:sz w:val="20"/>
          <w:szCs w:val="20"/>
        </w:rPr>
        <w:t>,</w:t>
      </w:r>
      <w:r w:rsidR="005E4FD6" w:rsidRPr="005E4FD6">
        <w:rPr>
          <w:bCs/>
          <w:sz w:val="20"/>
          <w:szCs w:val="20"/>
        </w:rPr>
        <w:t xml:space="preserve">” Thirteenth Conference of the International Association for the Study of Time </w:t>
      </w:r>
      <w:r w:rsidR="005E4FD6" w:rsidRPr="005E4FD6">
        <w:rPr>
          <w:bCs/>
          <w:i/>
          <w:sz w:val="20"/>
          <w:szCs w:val="20"/>
        </w:rPr>
        <w:t>Limits and Constraints</w:t>
      </w:r>
      <w:r w:rsidR="005E4FD6" w:rsidRPr="005E4FD6">
        <w:rPr>
          <w:bCs/>
          <w:sz w:val="20"/>
          <w:szCs w:val="20"/>
        </w:rPr>
        <w:t>, Monterey, August 2007</w:t>
      </w:r>
    </w:p>
    <w:p w14:paraId="71A33BB6" w14:textId="77777777" w:rsidR="005E4FD6" w:rsidRPr="00663194" w:rsidRDefault="008D27D2" w:rsidP="005E4FD6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8D27D2">
        <w:rPr>
          <w:bCs/>
          <w:sz w:val="20"/>
          <w:szCs w:val="20"/>
          <w:lang w:val="de-DE"/>
        </w:rPr>
        <w:t>“</w:t>
      </w:r>
      <w:r w:rsidR="005E4FD6" w:rsidRPr="005E4FD6">
        <w:rPr>
          <w:sz w:val="20"/>
          <w:szCs w:val="20"/>
          <w:lang w:val="de-DE"/>
        </w:rPr>
        <w:t>Verschlüsseln und Verdecken als Effekt: Erzählen mit Hintergedanken</w:t>
      </w:r>
      <w:r w:rsidR="005E4FD6">
        <w:rPr>
          <w:sz w:val="20"/>
          <w:szCs w:val="20"/>
          <w:lang w:val="de-DE"/>
        </w:rPr>
        <w:t>,</w:t>
      </w:r>
      <w:r>
        <w:rPr>
          <w:sz w:val="20"/>
          <w:szCs w:val="20"/>
          <w:lang w:val="de-DE"/>
        </w:rPr>
        <w:t>”</w:t>
      </w:r>
      <w:r w:rsidR="005E4FD6" w:rsidRPr="005E4FD6">
        <w:rPr>
          <w:sz w:val="20"/>
          <w:szCs w:val="20"/>
          <w:lang w:val="de-DE"/>
        </w:rPr>
        <w:t xml:space="preserve"> </w:t>
      </w:r>
      <w:r w:rsidR="001D4578">
        <w:rPr>
          <w:sz w:val="20"/>
          <w:szCs w:val="20"/>
          <w:lang w:val="de-DE"/>
        </w:rPr>
        <w:t>keynote evening lecture at c</w:t>
      </w:r>
      <w:r w:rsidR="005E4FD6" w:rsidRPr="005E4FD6">
        <w:rPr>
          <w:sz w:val="20"/>
          <w:szCs w:val="20"/>
          <w:lang w:val="de-DE"/>
        </w:rPr>
        <w:t xml:space="preserve">onference </w:t>
      </w:r>
      <w:r w:rsidR="005E4FD6" w:rsidRPr="005E4FD6">
        <w:rPr>
          <w:i/>
          <w:sz w:val="20"/>
          <w:szCs w:val="20"/>
          <w:lang w:val="de-DE"/>
        </w:rPr>
        <w:t xml:space="preserve">Verschlüsseln, Verbergen, Verdecken: Verschlüsselte Texte, verborgene Intentionen, verdeckte Adressaten in öffentlicher und institutioneller Kommunikation, </w:t>
      </w:r>
      <w:r w:rsidR="005E4FD6" w:rsidRPr="00663194">
        <w:rPr>
          <w:sz w:val="20"/>
          <w:szCs w:val="20"/>
          <w:lang w:val="de-DE"/>
        </w:rPr>
        <w:t>Leipzig, June 2007</w:t>
      </w:r>
    </w:p>
    <w:p w14:paraId="1E369CE5" w14:textId="77777777" w:rsidR="005E4FD6" w:rsidRPr="005E4FD6" w:rsidRDefault="005E4FD6" w:rsidP="005E4FD6">
      <w:pPr>
        <w:tabs>
          <w:tab w:val="left" w:pos="2592"/>
        </w:tabs>
        <w:ind w:left="576" w:hanging="576"/>
        <w:rPr>
          <w:sz w:val="20"/>
          <w:szCs w:val="20"/>
        </w:rPr>
      </w:pPr>
      <w:r w:rsidRPr="005E4FD6">
        <w:rPr>
          <w:sz w:val="20"/>
          <w:szCs w:val="20"/>
        </w:rPr>
        <w:t>“Textual Layers: Time into Space into Time</w:t>
      </w:r>
      <w:r w:rsidR="008D27D2">
        <w:rPr>
          <w:sz w:val="20"/>
          <w:szCs w:val="20"/>
        </w:rPr>
        <w:t>,</w:t>
      </w:r>
      <w:r>
        <w:rPr>
          <w:sz w:val="20"/>
          <w:szCs w:val="20"/>
        </w:rPr>
        <w:t>” Co</w:t>
      </w:r>
      <w:r w:rsidRPr="005E4FD6">
        <w:rPr>
          <w:sz w:val="20"/>
          <w:szCs w:val="20"/>
        </w:rPr>
        <w:t xml:space="preserve">nference of the International Association for Philosophy and Literature </w:t>
      </w:r>
      <w:r w:rsidRPr="005E4FD6">
        <w:rPr>
          <w:i/>
          <w:sz w:val="20"/>
          <w:szCs w:val="20"/>
        </w:rPr>
        <w:t>Layerings</w:t>
      </w:r>
      <w:r w:rsidRPr="005E4FD6">
        <w:rPr>
          <w:sz w:val="20"/>
          <w:szCs w:val="20"/>
        </w:rPr>
        <w:t>, Cyprus, June 2007</w:t>
      </w:r>
    </w:p>
    <w:p w14:paraId="302DC6B3" w14:textId="77777777" w:rsidR="009858A8" w:rsidRDefault="009858A8" w:rsidP="00B26E5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“Minds and Eyes and Hands: How we Read</w:t>
      </w:r>
      <w:r w:rsidR="005E4FD6">
        <w:rPr>
          <w:sz w:val="20"/>
          <w:szCs w:val="20"/>
        </w:rPr>
        <w:t>,”</w:t>
      </w:r>
      <w:r>
        <w:rPr>
          <w:sz w:val="20"/>
          <w:szCs w:val="20"/>
        </w:rPr>
        <w:t xml:space="preserve"> </w:t>
      </w:r>
      <w:r w:rsidR="001D4578">
        <w:rPr>
          <w:sz w:val="20"/>
          <w:szCs w:val="20"/>
        </w:rPr>
        <w:t xml:space="preserve">invited lecture, </w:t>
      </w:r>
      <w:r>
        <w:rPr>
          <w:sz w:val="20"/>
          <w:szCs w:val="20"/>
        </w:rPr>
        <w:t>University of Mary Washington, VA, February 2007</w:t>
      </w:r>
    </w:p>
    <w:p w14:paraId="672C7BC5" w14:textId="77777777" w:rsidR="006A779C" w:rsidRDefault="006A779C" w:rsidP="00B26E5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“Reading as a Detective,” </w:t>
      </w:r>
      <w:r w:rsidR="001D4578">
        <w:rPr>
          <w:sz w:val="20"/>
          <w:szCs w:val="20"/>
        </w:rPr>
        <w:t xml:space="preserve">invited lecture, </w:t>
      </w:r>
      <w:r>
        <w:rPr>
          <w:sz w:val="20"/>
          <w:szCs w:val="20"/>
        </w:rPr>
        <w:t>University of Cologne, November 28, 2006</w:t>
      </w:r>
    </w:p>
    <w:p w14:paraId="30951DFE" w14:textId="77777777" w:rsidR="005E4FD6" w:rsidRPr="00FE2FB4" w:rsidRDefault="006A779C" w:rsidP="005E4FD6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Pr="006A779C">
        <w:rPr>
          <w:sz w:val="20"/>
          <w:szCs w:val="20"/>
        </w:rPr>
        <w:t>Fo</w:t>
      </w:r>
      <w:r>
        <w:rPr>
          <w:sz w:val="20"/>
          <w:szCs w:val="20"/>
        </w:rPr>
        <w:t>cus and Chronotope: On Deictic ‘Anchoring’</w:t>
      </w:r>
      <w:r w:rsidRPr="006A779C">
        <w:rPr>
          <w:sz w:val="20"/>
          <w:szCs w:val="20"/>
        </w:rPr>
        <w:t xml:space="preserve"> and Inflection in Verbal and Visual Texts</w:t>
      </w:r>
      <w:r w:rsidR="001D4578">
        <w:rPr>
          <w:sz w:val="20"/>
          <w:szCs w:val="20"/>
        </w:rPr>
        <w:t>,” invited presentation, c</w:t>
      </w:r>
      <w:r>
        <w:rPr>
          <w:sz w:val="20"/>
          <w:szCs w:val="20"/>
        </w:rPr>
        <w:t xml:space="preserve">onference </w:t>
      </w:r>
      <w:r w:rsidRPr="006A779C">
        <w:rPr>
          <w:i/>
          <w:sz w:val="20"/>
          <w:szCs w:val="20"/>
        </w:rPr>
        <w:t>Seeing Perception: Images and Texts</w:t>
      </w:r>
      <w:r>
        <w:rPr>
          <w:sz w:val="20"/>
          <w:szCs w:val="20"/>
        </w:rPr>
        <w:t>,</w:t>
      </w:r>
      <w:r w:rsidRPr="006A779C">
        <w:rPr>
          <w:i/>
          <w:sz w:val="20"/>
          <w:szCs w:val="20"/>
        </w:rPr>
        <w:t xml:space="preserve"> </w:t>
      </w:r>
      <w:r w:rsidRPr="006A779C">
        <w:rPr>
          <w:sz w:val="20"/>
          <w:szCs w:val="20"/>
        </w:rPr>
        <w:t>Leipzig</w:t>
      </w:r>
      <w:r>
        <w:rPr>
          <w:sz w:val="20"/>
          <w:szCs w:val="20"/>
        </w:rPr>
        <w:t>, Germany, Nov 24-26, 2006</w:t>
      </w:r>
    </w:p>
    <w:p w14:paraId="63AC628D" w14:textId="77777777" w:rsidR="00B26E5E" w:rsidRPr="00DD5841" w:rsidRDefault="00B26E5E" w:rsidP="00B26E5E">
      <w:pPr>
        <w:tabs>
          <w:tab w:val="left" w:pos="2592"/>
        </w:tabs>
        <w:ind w:left="576" w:hanging="576"/>
        <w:rPr>
          <w:i/>
          <w:iCs/>
          <w:sz w:val="20"/>
          <w:szCs w:val="20"/>
        </w:rPr>
      </w:pPr>
      <w:r>
        <w:rPr>
          <w:sz w:val="20"/>
          <w:szCs w:val="20"/>
        </w:rPr>
        <w:t>“</w:t>
      </w:r>
      <w:r w:rsidRPr="005641C5">
        <w:rPr>
          <w:sz w:val="20"/>
          <w:szCs w:val="20"/>
        </w:rPr>
        <w:t xml:space="preserve">Mediating Reality: Dürrenmatt´s Political Thriller </w:t>
      </w:r>
      <w:r w:rsidRPr="005641C5">
        <w:rPr>
          <w:i/>
          <w:sz w:val="20"/>
          <w:szCs w:val="20"/>
        </w:rPr>
        <w:t>The Assignment</w:t>
      </w:r>
      <w:r w:rsidRPr="00B26E5E">
        <w:rPr>
          <w:sz w:val="20"/>
          <w:szCs w:val="20"/>
        </w:rPr>
        <w:t xml:space="preserve">,” </w:t>
      </w:r>
      <w:r>
        <w:rPr>
          <w:sz w:val="20"/>
          <w:szCs w:val="20"/>
        </w:rPr>
        <w:t xml:space="preserve">Conference of the International Association for Philosophy and Literature </w:t>
      </w:r>
      <w:r>
        <w:rPr>
          <w:i/>
          <w:sz w:val="20"/>
          <w:szCs w:val="20"/>
        </w:rPr>
        <w:t>Arts – Media – Politics</w:t>
      </w:r>
      <w:r>
        <w:rPr>
          <w:sz w:val="20"/>
          <w:szCs w:val="20"/>
        </w:rPr>
        <w:t>, Freiburg/Germany, June 2006</w:t>
      </w:r>
    </w:p>
    <w:p w14:paraId="674DADC9" w14:textId="77777777" w:rsidR="00BB3866" w:rsidRPr="006121A3" w:rsidRDefault="00BB3866" w:rsidP="00BB3866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“Bridging the Gap between Form and Content: </w:t>
      </w:r>
      <w:r w:rsidRPr="00DD5841">
        <w:rPr>
          <w:i/>
          <w:iCs/>
          <w:sz w:val="20"/>
          <w:szCs w:val="20"/>
        </w:rPr>
        <w:t>Stilübungen</w:t>
      </w:r>
      <w:r w:rsidR="00B26E5E" w:rsidRPr="00B26E5E">
        <w:rPr>
          <w:iCs/>
          <w:sz w:val="20"/>
          <w:szCs w:val="20"/>
        </w:rPr>
        <w:t>,</w:t>
      </w:r>
      <w:r w:rsidRPr="00B26E5E">
        <w:rPr>
          <w:iCs/>
          <w:sz w:val="20"/>
          <w:szCs w:val="20"/>
        </w:rPr>
        <w:t>”</w:t>
      </w:r>
      <w:r w:rsidRPr="006121A3">
        <w:rPr>
          <w:iCs/>
          <w:sz w:val="20"/>
          <w:szCs w:val="20"/>
        </w:rPr>
        <w:t xml:space="preserve"> A</w:t>
      </w:r>
      <w:r w:rsidR="00B26E5E">
        <w:rPr>
          <w:iCs/>
          <w:sz w:val="20"/>
          <w:szCs w:val="20"/>
        </w:rPr>
        <w:t>merican Association of Teachers of German C</w:t>
      </w:r>
      <w:r w:rsidR="006121A3">
        <w:rPr>
          <w:iCs/>
          <w:sz w:val="20"/>
          <w:szCs w:val="20"/>
        </w:rPr>
        <w:t>onference</w:t>
      </w:r>
      <w:r w:rsidRPr="006121A3">
        <w:rPr>
          <w:iCs/>
          <w:sz w:val="20"/>
          <w:szCs w:val="20"/>
        </w:rPr>
        <w:t>, Chicago, November 2004</w:t>
      </w:r>
    </w:p>
    <w:p w14:paraId="2A10EDCF" w14:textId="77777777" w:rsidR="001A23A5" w:rsidRPr="00DD5841" w:rsidRDefault="008D27D2" w:rsidP="00E85964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8D27D2">
        <w:rPr>
          <w:bCs/>
          <w:sz w:val="20"/>
          <w:szCs w:val="20"/>
          <w:lang w:val="de-DE"/>
        </w:rPr>
        <w:t>“</w:t>
      </w:r>
      <w:r w:rsidR="001A23A5" w:rsidRPr="00DD5841">
        <w:rPr>
          <w:sz w:val="20"/>
          <w:szCs w:val="20"/>
          <w:lang w:val="de-DE"/>
        </w:rPr>
        <w:t xml:space="preserve">Vom </w:t>
      </w:r>
      <w:r w:rsidR="001A23A5" w:rsidRPr="00DD5841">
        <w:rPr>
          <w:i/>
          <w:iCs/>
          <w:sz w:val="20"/>
          <w:szCs w:val="20"/>
          <w:lang w:val="de-DE"/>
        </w:rPr>
        <w:t>Körper der Seele</w:t>
      </w:r>
      <w:r w:rsidR="001A23A5" w:rsidRPr="00DD5841">
        <w:rPr>
          <w:sz w:val="20"/>
          <w:szCs w:val="20"/>
          <w:lang w:val="de-DE"/>
        </w:rPr>
        <w:t xml:space="preserve"> zum </w:t>
      </w:r>
      <w:r w:rsidR="001A23A5" w:rsidRPr="00DD5841">
        <w:rPr>
          <w:i/>
          <w:iCs/>
          <w:sz w:val="20"/>
          <w:szCs w:val="20"/>
          <w:lang w:val="de-DE"/>
        </w:rPr>
        <w:t>Damm der Affekte</w:t>
      </w:r>
      <w:r w:rsidR="001A23A5" w:rsidRPr="00DD5841">
        <w:rPr>
          <w:sz w:val="20"/>
          <w:szCs w:val="20"/>
          <w:lang w:val="de-DE"/>
        </w:rPr>
        <w:t>: Herders metasprachliche Metaphorik,</w:t>
      </w:r>
      <w:r>
        <w:rPr>
          <w:sz w:val="20"/>
          <w:szCs w:val="20"/>
          <w:lang w:val="de-DE"/>
        </w:rPr>
        <w:t>”</w:t>
      </w:r>
      <w:r w:rsidR="001A23A5" w:rsidRPr="00DD5841">
        <w:rPr>
          <w:sz w:val="20"/>
          <w:szCs w:val="20"/>
          <w:lang w:val="de-DE"/>
        </w:rPr>
        <w:t xml:space="preserve"> International Herder Conference</w:t>
      </w:r>
      <w:r w:rsidR="00BB3866" w:rsidRPr="00DD5841">
        <w:rPr>
          <w:sz w:val="20"/>
          <w:szCs w:val="20"/>
          <w:lang w:val="de-DE"/>
        </w:rPr>
        <w:t xml:space="preserve"> </w:t>
      </w:r>
      <w:r w:rsidR="00BB3866" w:rsidRPr="00DD5841">
        <w:rPr>
          <w:i/>
          <w:iCs/>
          <w:sz w:val="20"/>
          <w:szCs w:val="20"/>
          <w:lang w:val="de-DE"/>
        </w:rPr>
        <w:t>Der frühe und der späte Herder: Kontinuität und/oder Korrektur</w:t>
      </w:r>
      <w:r w:rsidR="001A23A5" w:rsidRPr="00DD5841">
        <w:rPr>
          <w:sz w:val="20"/>
          <w:szCs w:val="20"/>
          <w:lang w:val="de-DE"/>
        </w:rPr>
        <w:t>, Saarbrücken, Germany, August 2004</w:t>
      </w:r>
    </w:p>
    <w:p w14:paraId="667FE65A" w14:textId="77777777" w:rsidR="00E85964" w:rsidRPr="00DD5841" w:rsidRDefault="0083101F" w:rsidP="00E85964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“Lern-Erkundungen,</w:t>
      </w:r>
      <w:r w:rsidR="00E85964" w:rsidRPr="00DD5841">
        <w:rPr>
          <w:sz w:val="20"/>
          <w:szCs w:val="20"/>
          <w:lang w:val="de-DE"/>
        </w:rPr>
        <w:t xml:space="preserve">” </w:t>
      </w:r>
      <w:r w:rsidR="00E85964" w:rsidRPr="00DD5841">
        <w:rPr>
          <w:i/>
          <w:iCs/>
          <w:sz w:val="20"/>
          <w:szCs w:val="20"/>
          <w:lang w:val="de-DE"/>
        </w:rPr>
        <w:t>Lernen – Wahrnehmen – Handeln,</w:t>
      </w:r>
      <w:r w:rsidR="00E85964" w:rsidRPr="00DD5841">
        <w:rPr>
          <w:sz w:val="20"/>
          <w:szCs w:val="20"/>
          <w:lang w:val="de-DE"/>
        </w:rPr>
        <w:t xml:space="preserve"> Wildbad Kreuth, Germany, November 2003</w:t>
      </w:r>
    </w:p>
    <w:p w14:paraId="53B507D3" w14:textId="77777777" w:rsidR="00932F0B" w:rsidRPr="00DD5841" w:rsidRDefault="00932F0B" w:rsidP="00E85964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 w:rsidRPr="00DD5841">
        <w:rPr>
          <w:sz w:val="20"/>
          <w:szCs w:val="20"/>
          <w:lang w:val="de-DE"/>
        </w:rPr>
        <w:t xml:space="preserve">“Lesebewegung im Text-Chronotop,” </w:t>
      </w:r>
      <w:r w:rsidR="001D4578">
        <w:rPr>
          <w:sz w:val="20"/>
          <w:szCs w:val="20"/>
          <w:lang w:val="de-DE"/>
        </w:rPr>
        <w:t xml:space="preserve">invited lecture, </w:t>
      </w:r>
      <w:r w:rsidRPr="00DD5841">
        <w:rPr>
          <w:sz w:val="20"/>
          <w:szCs w:val="20"/>
          <w:lang w:val="de-DE"/>
        </w:rPr>
        <w:t>Universität des Saarlandes, Saarbrücken, November 2003</w:t>
      </w:r>
    </w:p>
    <w:p w14:paraId="62FA1087" w14:textId="77777777" w:rsidR="005248B6" w:rsidRPr="00DD5841" w:rsidRDefault="00DB0A99" w:rsidP="005248B6">
      <w:pPr>
        <w:tabs>
          <w:tab w:val="left" w:pos="2592"/>
        </w:tabs>
        <w:ind w:left="576" w:hanging="576"/>
        <w:rPr>
          <w:sz w:val="20"/>
          <w:szCs w:val="20"/>
        </w:rPr>
      </w:pPr>
      <w:r w:rsidRPr="004405F9">
        <w:rPr>
          <w:sz w:val="20"/>
          <w:szCs w:val="20"/>
          <w:lang w:val="de-DE"/>
        </w:rPr>
        <w:t xml:space="preserve"> </w:t>
      </w:r>
      <w:r w:rsidR="00E85964" w:rsidRPr="00DD5841">
        <w:rPr>
          <w:sz w:val="20"/>
          <w:szCs w:val="20"/>
        </w:rPr>
        <w:t xml:space="preserve">“Reading as Sensory Subversion,” </w:t>
      </w:r>
      <w:r w:rsidR="001D4578" w:rsidRPr="001D4578">
        <w:rPr>
          <w:sz w:val="20"/>
          <w:szCs w:val="20"/>
        </w:rPr>
        <w:t>invited present</w:t>
      </w:r>
      <w:r w:rsidR="001D4578">
        <w:rPr>
          <w:sz w:val="20"/>
          <w:szCs w:val="20"/>
        </w:rPr>
        <w:t>ation</w:t>
      </w:r>
      <w:r w:rsidR="001D4578" w:rsidRPr="001D4578">
        <w:rPr>
          <w:sz w:val="20"/>
          <w:szCs w:val="20"/>
        </w:rPr>
        <w:t xml:space="preserve">, </w:t>
      </w:r>
      <w:r w:rsidR="001D4578">
        <w:rPr>
          <w:sz w:val="20"/>
          <w:szCs w:val="20"/>
        </w:rPr>
        <w:t>Conference</w:t>
      </w:r>
      <w:r w:rsidR="00E85964" w:rsidRPr="00DD5841">
        <w:rPr>
          <w:sz w:val="20"/>
          <w:szCs w:val="20"/>
        </w:rPr>
        <w:t xml:space="preserve"> “Reading: Ethics, Images, and Social Practices,“ UW-Madison, November 2003</w:t>
      </w:r>
      <w:r w:rsidR="001D4578">
        <w:rPr>
          <w:sz w:val="20"/>
          <w:szCs w:val="20"/>
        </w:rPr>
        <w:t xml:space="preserve"> </w:t>
      </w:r>
    </w:p>
    <w:p w14:paraId="2E58F3F2" w14:textId="77777777" w:rsidR="009C6F0B" w:rsidRPr="00DD5841" w:rsidRDefault="009C6F0B" w:rsidP="00E85964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“How much German in German Studies?” German Studies Association Conference, New Orleans, September 2003</w:t>
      </w:r>
    </w:p>
    <w:p w14:paraId="259349C8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“Narrative Subversions: Un/Certainty,” Comparative Literature Student Association, Madison/Wisconsin, November 2002</w:t>
      </w:r>
    </w:p>
    <w:p w14:paraId="1E824058" w14:textId="77777777" w:rsidR="00A766C8" w:rsidRPr="00DD5841" w:rsidRDefault="001D457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 </w:t>
      </w:r>
      <w:r w:rsidR="00A766C8" w:rsidRPr="00DD5841">
        <w:rPr>
          <w:sz w:val="20"/>
          <w:szCs w:val="20"/>
        </w:rPr>
        <w:t xml:space="preserve">“Herder’s prescient </w:t>
      </w:r>
      <w:r w:rsidR="00A766C8" w:rsidRPr="00DD5841">
        <w:rPr>
          <w:i/>
          <w:iCs/>
          <w:sz w:val="20"/>
          <w:szCs w:val="20"/>
        </w:rPr>
        <w:t>aisthesis</w:t>
      </w:r>
      <w:r w:rsidR="00A766C8" w:rsidRPr="00DD5841">
        <w:rPr>
          <w:sz w:val="20"/>
          <w:szCs w:val="20"/>
        </w:rPr>
        <w:t>: An update on touch and vision,” International Herder Conference, Rice University, September 2002</w:t>
      </w:r>
    </w:p>
    <w:p w14:paraId="05EB3CC6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Text als Körper-Chronotop,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1D4578">
        <w:rPr>
          <w:sz w:val="20"/>
          <w:szCs w:val="20"/>
        </w:rPr>
        <w:t xml:space="preserve">invited presentation, </w:t>
      </w:r>
      <w:r w:rsidR="00A766C8" w:rsidRPr="00DD5841">
        <w:rPr>
          <w:i/>
          <w:iCs/>
          <w:sz w:val="20"/>
          <w:szCs w:val="20"/>
        </w:rPr>
        <w:t>Kinetographien</w:t>
      </w:r>
      <w:r w:rsidR="00A766C8" w:rsidRPr="00DD5841">
        <w:rPr>
          <w:sz w:val="20"/>
          <w:szCs w:val="20"/>
        </w:rPr>
        <w:t xml:space="preserve"> interdisciplinary conference, Humboldt University, Berlin, November 2001</w:t>
      </w:r>
    </w:p>
    <w:p w14:paraId="2C873260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“Get Real: Un/Certainty in Narrative Fiction,” Eleventh Conference of the International Society for the Study of Time, Gargonza, Italy, July 2001</w:t>
      </w:r>
    </w:p>
    <w:p w14:paraId="59A45A6D" w14:textId="77777777" w:rsidR="00A766C8" w:rsidRPr="004405F9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4405F9">
        <w:rPr>
          <w:sz w:val="20"/>
          <w:szCs w:val="20"/>
        </w:rPr>
        <w:lastRenderedPageBreak/>
        <w:t>“Synästhesie: Spra</w:t>
      </w:r>
      <w:r w:rsidR="005248B6" w:rsidRPr="004405F9">
        <w:rPr>
          <w:sz w:val="20"/>
          <w:szCs w:val="20"/>
        </w:rPr>
        <w:t xml:space="preserve">che </w:t>
      </w:r>
      <w:r w:rsidR="006121A3" w:rsidRPr="004405F9">
        <w:rPr>
          <w:sz w:val="20"/>
          <w:szCs w:val="20"/>
        </w:rPr>
        <w:t xml:space="preserve">– </w:t>
      </w:r>
      <w:r w:rsidR="005248B6" w:rsidRPr="004405F9">
        <w:rPr>
          <w:sz w:val="20"/>
          <w:szCs w:val="20"/>
        </w:rPr>
        <w:t>Wahrnehmung – Poetizität,</w:t>
      </w:r>
      <w:r w:rsidR="008D27D2" w:rsidRPr="004405F9">
        <w:rPr>
          <w:sz w:val="20"/>
          <w:szCs w:val="20"/>
        </w:rPr>
        <w:t>”</w:t>
      </w:r>
      <w:r w:rsidRPr="004405F9">
        <w:rPr>
          <w:sz w:val="20"/>
          <w:szCs w:val="20"/>
        </w:rPr>
        <w:t xml:space="preserve"> </w:t>
      </w:r>
      <w:r w:rsidR="001D4578" w:rsidRPr="004405F9">
        <w:rPr>
          <w:sz w:val="20"/>
          <w:szCs w:val="20"/>
        </w:rPr>
        <w:t xml:space="preserve">invited lecture, </w:t>
      </w:r>
      <w:r w:rsidRPr="004405F9">
        <w:rPr>
          <w:sz w:val="20"/>
          <w:szCs w:val="20"/>
        </w:rPr>
        <w:t>Saarbrücken University, Germany, June 2001</w:t>
      </w:r>
    </w:p>
    <w:p w14:paraId="112DE15D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 Role of Perception and Embodiment in Human Cognition,” University of Alberta, Edmonton, CA, March 2001</w:t>
      </w:r>
    </w:p>
    <w:p w14:paraId="282B777E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“In Praise of Perambulation,” 33</w:t>
      </w:r>
      <w:r w:rsidRPr="00DD5841">
        <w:rPr>
          <w:sz w:val="20"/>
          <w:szCs w:val="20"/>
          <w:vertAlign w:val="superscript"/>
        </w:rPr>
        <w:t>rd</w:t>
      </w:r>
      <w:r w:rsidRPr="00DD5841">
        <w:rPr>
          <w:sz w:val="20"/>
          <w:szCs w:val="20"/>
        </w:rPr>
        <w:t xml:space="preserve"> Wisconsin Workshop: </w:t>
      </w:r>
      <w:r w:rsidRPr="00DD5841">
        <w:rPr>
          <w:i/>
          <w:iCs/>
          <w:sz w:val="20"/>
          <w:szCs w:val="20"/>
        </w:rPr>
        <w:t>Aesthetics and Aisthesis – Sensate Cognition, Arts, and Literature</w:t>
      </w:r>
      <w:r w:rsidRPr="00DD5841">
        <w:rPr>
          <w:sz w:val="20"/>
          <w:szCs w:val="20"/>
        </w:rPr>
        <w:t>, Madison, October 2000</w:t>
      </w:r>
    </w:p>
    <w:p w14:paraId="2693D3EC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 Sensory Subversion of Reading,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Conference </w:t>
      </w:r>
      <w:r w:rsidR="00A766C8" w:rsidRPr="00DD5841">
        <w:rPr>
          <w:i/>
          <w:iCs/>
          <w:sz w:val="20"/>
          <w:szCs w:val="20"/>
        </w:rPr>
        <w:t>Uncommon Senses: The Senses in Art and Culture</w:t>
      </w:r>
      <w:r w:rsidR="00A766C8" w:rsidRPr="00DD5841">
        <w:rPr>
          <w:sz w:val="20"/>
          <w:szCs w:val="20"/>
        </w:rPr>
        <w:t>, Montréal, April 2000</w:t>
      </w:r>
    </w:p>
    <w:p w14:paraId="1035D297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Theater as Anti-Theater: Peter Handke,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1D4578">
        <w:rPr>
          <w:sz w:val="20"/>
          <w:szCs w:val="20"/>
        </w:rPr>
        <w:t xml:space="preserve">invited lecture, </w:t>
      </w:r>
      <w:r w:rsidR="00A766C8" w:rsidRPr="00DD5841">
        <w:rPr>
          <w:sz w:val="20"/>
          <w:szCs w:val="20"/>
        </w:rPr>
        <w:t>Latvian Academy of Culture, Riga, Latvia, April 2000</w:t>
      </w:r>
    </w:p>
    <w:p w14:paraId="7BDC93C3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Bild als Text: Ekphrasis,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1D4578">
        <w:rPr>
          <w:sz w:val="20"/>
          <w:szCs w:val="20"/>
        </w:rPr>
        <w:t xml:space="preserve">invited presentation, </w:t>
      </w:r>
      <w:r w:rsidR="00A766C8" w:rsidRPr="00DD5841">
        <w:rPr>
          <w:sz w:val="20"/>
          <w:szCs w:val="20"/>
        </w:rPr>
        <w:t>Conference on Image-Text Relations, Leipzig, Germany, April 2000</w:t>
      </w:r>
    </w:p>
    <w:p w14:paraId="581DA6C9" w14:textId="77777777" w:rsidR="00A766C8" w:rsidRPr="00DD5841" w:rsidRDefault="00F96C0D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8D27D2"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Literatur und Synästhesie,</w:t>
      </w:r>
      <w:r w:rsidR="008D27D2"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1D4578">
        <w:rPr>
          <w:sz w:val="20"/>
          <w:szCs w:val="20"/>
        </w:rPr>
        <w:t xml:space="preserve">invited conference presentation, </w:t>
      </w:r>
      <w:r w:rsidR="00A766C8" w:rsidRPr="00DD5841">
        <w:rPr>
          <w:sz w:val="20"/>
          <w:szCs w:val="20"/>
        </w:rPr>
        <w:t>Herzog August Library Research Center Wolfenbüttel, Germany, November 1999</w:t>
      </w:r>
    </w:p>
    <w:p w14:paraId="04944C1C" w14:textId="77777777" w:rsidR="00A766C8" w:rsidRPr="001D4578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 w:rsidRPr="001D4578">
        <w:rPr>
          <w:sz w:val="20"/>
          <w:szCs w:val="20"/>
        </w:rPr>
        <w:t>“</w:t>
      </w:r>
      <w:r w:rsidR="00A766C8" w:rsidRPr="001D4578">
        <w:rPr>
          <w:sz w:val="20"/>
          <w:szCs w:val="20"/>
        </w:rPr>
        <w:t>Physische Aspekte der Lektüre,</w:t>
      </w:r>
      <w:r w:rsidRPr="001D4578">
        <w:rPr>
          <w:sz w:val="20"/>
          <w:szCs w:val="20"/>
        </w:rPr>
        <w:t>”</w:t>
      </w:r>
      <w:r w:rsidR="00A766C8" w:rsidRPr="001D4578">
        <w:rPr>
          <w:sz w:val="20"/>
          <w:szCs w:val="20"/>
        </w:rPr>
        <w:t xml:space="preserve"> </w:t>
      </w:r>
      <w:r w:rsidR="001D4578" w:rsidRPr="001D4578">
        <w:rPr>
          <w:sz w:val="20"/>
          <w:szCs w:val="20"/>
        </w:rPr>
        <w:t xml:space="preserve">invited lecture, </w:t>
      </w:r>
      <w:r w:rsidR="00A766C8" w:rsidRPr="001D4578">
        <w:rPr>
          <w:sz w:val="20"/>
          <w:szCs w:val="20"/>
        </w:rPr>
        <w:t>University of Konstanz, Germany, November 1999</w:t>
      </w:r>
    </w:p>
    <w:p w14:paraId="48386E8A" w14:textId="77777777" w:rsidR="00A766C8" w:rsidRPr="001D4578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 w:rsidRPr="001D4578">
        <w:rPr>
          <w:sz w:val="20"/>
          <w:szCs w:val="20"/>
        </w:rPr>
        <w:t>“</w:t>
      </w:r>
      <w:r w:rsidR="00A766C8" w:rsidRPr="001D4578">
        <w:rPr>
          <w:sz w:val="20"/>
          <w:szCs w:val="20"/>
        </w:rPr>
        <w:t>Seminar Bild und Text: Intermediale und interdisziplinäre Aspekte,</w:t>
      </w:r>
      <w:r w:rsidRPr="001D4578">
        <w:rPr>
          <w:sz w:val="20"/>
          <w:szCs w:val="20"/>
        </w:rPr>
        <w:t>”</w:t>
      </w:r>
      <w:r w:rsidR="00A766C8" w:rsidRPr="001D4578">
        <w:rPr>
          <w:sz w:val="20"/>
          <w:szCs w:val="20"/>
        </w:rPr>
        <w:t xml:space="preserve"> </w:t>
      </w:r>
      <w:r w:rsidR="001D4578" w:rsidRPr="001D4578">
        <w:rPr>
          <w:sz w:val="20"/>
          <w:szCs w:val="20"/>
        </w:rPr>
        <w:t xml:space="preserve">invited lecture/workshop, </w:t>
      </w:r>
      <w:r w:rsidR="00A766C8" w:rsidRPr="001D4578">
        <w:rPr>
          <w:sz w:val="20"/>
          <w:szCs w:val="20"/>
        </w:rPr>
        <w:t>University of Leipzig, Germany, July 1999</w:t>
      </w:r>
    </w:p>
    <w:p w14:paraId="37F58FF5" w14:textId="77777777" w:rsidR="00A766C8" w:rsidRPr="004405F9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 w:rsidRPr="004405F9">
        <w:rPr>
          <w:sz w:val="20"/>
          <w:szCs w:val="20"/>
        </w:rPr>
        <w:t>“</w:t>
      </w:r>
      <w:r w:rsidR="00A766C8" w:rsidRPr="004405F9">
        <w:rPr>
          <w:sz w:val="20"/>
          <w:szCs w:val="20"/>
        </w:rPr>
        <w:t>Der Buchstabe als Bild-Text-Mikrokosmos,</w:t>
      </w:r>
      <w:r w:rsidRPr="004405F9">
        <w:rPr>
          <w:sz w:val="20"/>
          <w:szCs w:val="20"/>
        </w:rPr>
        <w:t>”</w:t>
      </w:r>
      <w:r w:rsidR="00A766C8" w:rsidRPr="004405F9">
        <w:rPr>
          <w:sz w:val="20"/>
          <w:szCs w:val="20"/>
        </w:rPr>
        <w:t xml:space="preserve"> </w:t>
      </w:r>
      <w:r w:rsidR="001D4578" w:rsidRPr="004405F9">
        <w:rPr>
          <w:sz w:val="20"/>
          <w:szCs w:val="20"/>
        </w:rPr>
        <w:t xml:space="preserve">invited lecture, </w:t>
      </w:r>
      <w:r w:rsidR="00A766C8" w:rsidRPr="004405F9">
        <w:rPr>
          <w:sz w:val="20"/>
          <w:szCs w:val="20"/>
        </w:rPr>
        <w:t>University of Leipzig, Germany, July 1999</w:t>
      </w:r>
    </w:p>
    <w:p w14:paraId="62A06C17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Post-Postmodern Narrative: Medi</w:t>
      </w:r>
      <w:r>
        <w:rPr>
          <w:sz w:val="20"/>
          <w:szCs w:val="20"/>
        </w:rPr>
        <w:t>ating Texts in Bernhard Schlink’</w:t>
      </w:r>
      <w:r w:rsidR="00A766C8" w:rsidRPr="00DD5841">
        <w:rPr>
          <w:sz w:val="20"/>
          <w:szCs w:val="20"/>
        </w:rPr>
        <w:t xml:space="preserve">s </w:t>
      </w:r>
      <w:r w:rsidR="00A766C8" w:rsidRPr="00DD5841">
        <w:rPr>
          <w:i/>
          <w:iCs/>
          <w:sz w:val="20"/>
          <w:szCs w:val="20"/>
        </w:rPr>
        <w:t>The Reader</w:t>
      </w:r>
      <w:r w:rsidR="00A766C8" w:rsidRPr="00DD5841">
        <w:rPr>
          <w:sz w:val="20"/>
          <w:szCs w:val="20"/>
        </w:rPr>
        <w:t>,</w:t>
      </w:r>
      <w:r>
        <w:rPr>
          <w:sz w:val="20"/>
          <w:szCs w:val="20"/>
        </w:rPr>
        <w:t>”</w:t>
      </w:r>
      <w:r w:rsidR="00B26E5E" w:rsidRPr="00B26E5E">
        <w:rPr>
          <w:sz w:val="20"/>
          <w:szCs w:val="20"/>
        </w:rPr>
        <w:t xml:space="preserve"> </w:t>
      </w:r>
      <w:r w:rsidR="00B26E5E">
        <w:rPr>
          <w:sz w:val="20"/>
          <w:szCs w:val="20"/>
        </w:rPr>
        <w:t>Conference of the International Association for Philosophy and Literature</w:t>
      </w:r>
      <w:r w:rsidR="00A766C8" w:rsidRPr="00DD5841">
        <w:rPr>
          <w:sz w:val="20"/>
          <w:szCs w:val="20"/>
        </w:rPr>
        <w:t>, Hartford, May 1999</w:t>
      </w:r>
    </w:p>
    <w:p w14:paraId="3F5F9023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Experiencing Time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(Workshop), Tenth Conference of the International Society for the Study of Time, Tutzing, Germany, July 1998</w:t>
      </w:r>
    </w:p>
    <w:p w14:paraId="50296A20" w14:textId="77777777" w:rsidR="00A766C8" w:rsidRPr="001D4578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 w:rsidRPr="001D4578">
        <w:rPr>
          <w:sz w:val="20"/>
          <w:szCs w:val="20"/>
        </w:rPr>
        <w:t>“</w:t>
      </w:r>
      <w:r w:rsidR="00A766C8" w:rsidRPr="001D4578">
        <w:rPr>
          <w:sz w:val="20"/>
          <w:szCs w:val="20"/>
        </w:rPr>
        <w:t>Unterdrückung, Identität, Verfremdung: Herta Müller,</w:t>
      </w:r>
      <w:r w:rsidRPr="001D4578">
        <w:rPr>
          <w:sz w:val="20"/>
          <w:szCs w:val="20"/>
        </w:rPr>
        <w:t>”</w:t>
      </w:r>
      <w:r w:rsidR="00A766C8" w:rsidRPr="001D4578">
        <w:rPr>
          <w:sz w:val="20"/>
          <w:szCs w:val="20"/>
        </w:rPr>
        <w:t xml:space="preserve"> </w:t>
      </w:r>
      <w:r w:rsidR="001D4578" w:rsidRPr="001D4578">
        <w:rPr>
          <w:sz w:val="20"/>
          <w:szCs w:val="20"/>
        </w:rPr>
        <w:t xml:space="preserve">invited lecture, </w:t>
      </w:r>
      <w:r w:rsidR="00A766C8" w:rsidRPr="001D4578">
        <w:rPr>
          <w:sz w:val="20"/>
          <w:szCs w:val="20"/>
        </w:rPr>
        <w:t>University of Munich, Germany, July 1998</w:t>
      </w:r>
    </w:p>
    <w:p w14:paraId="5FD93E8A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Sprache, Leser und Subjekt,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1D4578">
        <w:rPr>
          <w:sz w:val="20"/>
          <w:szCs w:val="20"/>
        </w:rPr>
        <w:t xml:space="preserve">invited lecture, </w:t>
      </w:r>
      <w:r w:rsidR="00A766C8" w:rsidRPr="00DD5841">
        <w:rPr>
          <w:sz w:val="20"/>
          <w:szCs w:val="20"/>
        </w:rPr>
        <w:t>University of Geneva, Switzerland, June 1998</w:t>
      </w:r>
    </w:p>
    <w:p w14:paraId="2C412A12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 xml:space="preserve">Doubling Mediation: </w:t>
      </w:r>
      <w:r w:rsidR="00A766C8" w:rsidRPr="00DD5841">
        <w:rPr>
          <w:i/>
          <w:iCs/>
          <w:sz w:val="20"/>
          <w:szCs w:val="20"/>
        </w:rPr>
        <w:t>Ekphrasis</w:t>
      </w:r>
      <w:r w:rsidR="00A766C8" w:rsidRPr="00DD5841">
        <w:rPr>
          <w:sz w:val="20"/>
          <w:szCs w:val="20"/>
        </w:rPr>
        <w:t xml:space="preserve"> Revisited,</w:t>
      </w:r>
      <w:r>
        <w:rPr>
          <w:sz w:val="20"/>
          <w:szCs w:val="20"/>
        </w:rPr>
        <w:t>”</w:t>
      </w:r>
      <w:r w:rsidR="00B26E5E" w:rsidRPr="00B26E5E">
        <w:rPr>
          <w:sz w:val="20"/>
          <w:szCs w:val="20"/>
        </w:rPr>
        <w:t xml:space="preserve"> </w:t>
      </w:r>
      <w:r w:rsidR="00B26E5E">
        <w:rPr>
          <w:sz w:val="20"/>
          <w:szCs w:val="20"/>
        </w:rPr>
        <w:t>Conference of the International Association for Philosophy and Literature</w:t>
      </w:r>
      <w:r w:rsidR="00A766C8" w:rsidRPr="00DD5841">
        <w:rPr>
          <w:sz w:val="20"/>
          <w:szCs w:val="20"/>
        </w:rPr>
        <w:t>, Irvine, May 1998</w:t>
      </w:r>
    </w:p>
    <w:p w14:paraId="5AF7CAA1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Unterdrückt, deformiert, entfremdet: Körperlichkeit in Herta Müllers Texten</w:t>
      </w:r>
      <w:r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>, AATG Conference, Nashville, November 1997.</w:t>
      </w:r>
    </w:p>
    <w:p w14:paraId="6F257760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Sprache gegen Unterdrückung: Stilistische Verfahren in Herta Müllers Texten</w:t>
      </w:r>
      <w:r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>, NEMLA Conference, Philadelphia, April 1997.</w:t>
      </w:r>
    </w:p>
    <w:p w14:paraId="0B618581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Brechtian Theater Practice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, </w:t>
      </w:r>
      <w:r w:rsidR="001D4578">
        <w:rPr>
          <w:sz w:val="20"/>
          <w:szCs w:val="20"/>
        </w:rPr>
        <w:t xml:space="preserve">invited </w:t>
      </w:r>
      <w:r w:rsidR="00A766C8" w:rsidRPr="00DD5841">
        <w:rPr>
          <w:sz w:val="20"/>
          <w:szCs w:val="20"/>
        </w:rPr>
        <w:t>Lecture-Workshop at the University of Riga, Latvia, Department of Theatre Studies, June 1996.</w:t>
      </w:r>
    </w:p>
    <w:p w14:paraId="374B616F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 xml:space="preserve">Antirealismus und Textgeschwindigkeit: Friedrich Dürrenmatts </w:t>
      </w:r>
      <w:r w:rsidR="00A766C8" w:rsidRPr="00DD5841">
        <w:rPr>
          <w:i/>
          <w:iCs/>
          <w:sz w:val="20"/>
          <w:szCs w:val="20"/>
          <w:lang w:val="de-DE"/>
        </w:rPr>
        <w:t>Der Auftrag</w:t>
      </w:r>
      <w:r w:rsidR="00A766C8" w:rsidRPr="00DD5841">
        <w:rPr>
          <w:sz w:val="20"/>
          <w:szCs w:val="20"/>
          <w:lang w:val="de-DE"/>
        </w:rPr>
        <w:t>,</w:t>
      </w:r>
      <w:r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NEMLA Conference, Montréal, April 1996.</w:t>
      </w:r>
    </w:p>
    <w:p w14:paraId="61E5A24F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Anachronistic Theater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, </w:t>
      </w:r>
      <w:r w:rsidR="001D4578">
        <w:rPr>
          <w:sz w:val="20"/>
          <w:szCs w:val="20"/>
        </w:rPr>
        <w:t xml:space="preserve">invited </w:t>
      </w:r>
      <w:r w:rsidR="00A766C8" w:rsidRPr="00DD5841">
        <w:rPr>
          <w:sz w:val="20"/>
          <w:szCs w:val="20"/>
        </w:rPr>
        <w:t>Lecture and Workshop at the University of Tennessee-Knoxville, March 1996.</w:t>
      </w:r>
    </w:p>
    <w:p w14:paraId="41909960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Büchner Gone Brecht,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Second National Symposium on Theater in Academe, Lexington/Virginia, March 1996.</w:t>
      </w:r>
    </w:p>
    <w:p w14:paraId="6358C832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Questions in the Classroom,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Conference on Women and Teaching, UW-Madison, October 1995.</w:t>
      </w:r>
    </w:p>
    <w:p w14:paraId="60051B93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Painting as Text,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International Conference </w:t>
      </w:r>
      <w:r w:rsidR="00A766C8" w:rsidRPr="00DD5841">
        <w:rPr>
          <w:i/>
          <w:iCs/>
          <w:sz w:val="20"/>
          <w:szCs w:val="20"/>
        </w:rPr>
        <w:t>Text into Image: Image into Text</w:t>
      </w:r>
      <w:r w:rsidR="00A766C8" w:rsidRPr="00DD5841">
        <w:rPr>
          <w:sz w:val="20"/>
          <w:szCs w:val="20"/>
        </w:rPr>
        <w:t>, Maynooth, Ireland, September 1995.</w:t>
      </w:r>
    </w:p>
    <w:p w14:paraId="3EFFC872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Towards a Pedagogy of Ignorance,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International German Conference IVG, Vancouver, Canada, August 1995.</w:t>
      </w:r>
    </w:p>
    <w:p w14:paraId="75B9826C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Narrative Time and the Order of the Text,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Ninth Conference of the International Society for the Study of Time, St. Adèle, Canada, July 1995.</w:t>
      </w:r>
    </w:p>
    <w:p w14:paraId="68CD4E3C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Surviving the War: The View from 1946 and 1980,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UW-Madison, May 1995.</w:t>
      </w:r>
    </w:p>
    <w:p w14:paraId="273F4E4E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 xml:space="preserve">Sprache und Wirklichkeitsbezug: Stiluntersuchung zu Günter Grass' </w:t>
      </w:r>
      <w:r w:rsidR="00A766C8" w:rsidRPr="00DD5841">
        <w:rPr>
          <w:i/>
          <w:iCs/>
          <w:sz w:val="20"/>
          <w:szCs w:val="20"/>
          <w:lang w:val="de-DE"/>
        </w:rPr>
        <w:t>Die Rättin</w:t>
      </w:r>
      <w:r w:rsidR="00A766C8" w:rsidRPr="00DD5841">
        <w:rPr>
          <w:sz w:val="20"/>
          <w:szCs w:val="20"/>
          <w:lang w:val="de-DE"/>
        </w:rPr>
        <w:t>,</w:t>
      </w:r>
      <w:r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25th Wisconsin Workshop: </w:t>
      </w:r>
      <w:r w:rsidR="00A766C8" w:rsidRPr="00DD5841">
        <w:rPr>
          <w:i/>
          <w:iCs/>
          <w:sz w:val="20"/>
          <w:szCs w:val="20"/>
          <w:lang w:val="de-DE"/>
        </w:rPr>
        <w:t>Günter Grass</w:t>
      </w:r>
      <w:r w:rsidR="00A766C8" w:rsidRPr="00DD5841">
        <w:rPr>
          <w:sz w:val="20"/>
          <w:szCs w:val="20"/>
          <w:lang w:val="de-DE"/>
        </w:rPr>
        <w:t>, UW-Madison, November 1994.</w:t>
      </w:r>
    </w:p>
    <w:p w14:paraId="42ABDF80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Male Canon with Feminist Inflection - A Report from the Classroom,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Women in German Conference, St. Augustine (Florida), October 1994.</w:t>
      </w:r>
    </w:p>
    <w:p w14:paraId="56AA112F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 Semiotics of Time,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I</w:t>
      </w:r>
      <w:r w:rsidR="00B26E5E">
        <w:rPr>
          <w:sz w:val="20"/>
          <w:szCs w:val="20"/>
        </w:rPr>
        <w:t xml:space="preserve">nternational </w:t>
      </w:r>
      <w:r w:rsidR="00A766C8" w:rsidRPr="00DD5841">
        <w:rPr>
          <w:sz w:val="20"/>
          <w:szCs w:val="20"/>
        </w:rPr>
        <w:t>A</w:t>
      </w:r>
      <w:r w:rsidR="00B26E5E">
        <w:rPr>
          <w:sz w:val="20"/>
          <w:szCs w:val="20"/>
        </w:rPr>
        <w:t xml:space="preserve">ssociation of Semiotic </w:t>
      </w:r>
      <w:r w:rsidR="00A766C8" w:rsidRPr="00DD5841">
        <w:rPr>
          <w:sz w:val="20"/>
          <w:szCs w:val="20"/>
        </w:rPr>
        <w:t>S</w:t>
      </w:r>
      <w:r w:rsidR="00B26E5E">
        <w:rPr>
          <w:sz w:val="20"/>
          <w:szCs w:val="20"/>
        </w:rPr>
        <w:t>tudies</w:t>
      </w:r>
      <w:r w:rsidR="00A766C8" w:rsidRPr="00DD5841">
        <w:rPr>
          <w:sz w:val="20"/>
          <w:szCs w:val="20"/>
        </w:rPr>
        <w:t xml:space="preserve"> </w:t>
      </w:r>
      <w:r w:rsidR="00B26E5E">
        <w:rPr>
          <w:sz w:val="20"/>
          <w:szCs w:val="20"/>
        </w:rPr>
        <w:t>Co</w:t>
      </w:r>
      <w:r w:rsidR="00A766C8" w:rsidRPr="00DD5841">
        <w:rPr>
          <w:sz w:val="20"/>
          <w:szCs w:val="20"/>
        </w:rPr>
        <w:t>nference, Berkeley, June 1994.</w:t>
      </w:r>
    </w:p>
    <w:p w14:paraId="55621030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 xml:space="preserve">Margarete Steffin's </w:t>
      </w:r>
      <w:r w:rsidR="00A766C8" w:rsidRPr="00DD5841">
        <w:rPr>
          <w:i/>
          <w:iCs/>
          <w:sz w:val="20"/>
          <w:szCs w:val="20"/>
        </w:rPr>
        <w:t>Children's Plays</w:t>
      </w:r>
      <w:r w:rsidR="00A766C8" w:rsidRPr="00DD5841">
        <w:rPr>
          <w:sz w:val="20"/>
          <w:szCs w:val="20"/>
        </w:rPr>
        <w:t>,</w:t>
      </w:r>
      <w:r>
        <w:rPr>
          <w:sz w:val="20"/>
          <w:szCs w:val="20"/>
        </w:rPr>
        <w:t>”</w:t>
      </w:r>
      <w:r w:rsidR="001D4578">
        <w:rPr>
          <w:sz w:val="20"/>
          <w:szCs w:val="20"/>
        </w:rPr>
        <w:t xml:space="preserve"> </w:t>
      </w:r>
      <w:r w:rsidR="00B26E5E">
        <w:rPr>
          <w:sz w:val="20"/>
          <w:szCs w:val="20"/>
        </w:rPr>
        <w:t xml:space="preserve">MLA, </w:t>
      </w:r>
      <w:r w:rsidR="00A766C8" w:rsidRPr="00DD5841">
        <w:rPr>
          <w:sz w:val="20"/>
          <w:szCs w:val="20"/>
        </w:rPr>
        <w:t>Toronto, December 1993.</w:t>
      </w:r>
    </w:p>
    <w:p w14:paraId="2E13F2A8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 Word Turned Image,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B26E5E">
        <w:rPr>
          <w:sz w:val="20"/>
          <w:szCs w:val="20"/>
        </w:rPr>
        <w:t>Conference of the International Association for Philosophy and Literature</w:t>
      </w:r>
      <w:r w:rsidR="00A766C8" w:rsidRPr="00DD5841">
        <w:rPr>
          <w:sz w:val="20"/>
          <w:szCs w:val="20"/>
        </w:rPr>
        <w:t>, Pittsburgh, May 1993.</w:t>
      </w:r>
    </w:p>
    <w:p w14:paraId="4E50DC1D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Visual Poetry: The Pleasures of Complementarity,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MLA, New York, December 1992.</w:t>
      </w:r>
    </w:p>
    <w:p w14:paraId="0F193083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Gender Roles and Gendered Spectatorship in Pedro Almodovar's Films,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UW-Madison Film Studies Colloquium, November 1992.</w:t>
      </w:r>
    </w:p>
    <w:p w14:paraId="5466BB40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Film: Real Time, Life Time, Media Time,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Eighth Conference of the International Society for the Study of Time, Cerisy-la-Salle, France, July 1992.</w:t>
      </w:r>
    </w:p>
    <w:p w14:paraId="042A5FCB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Female Passion and Male Rhetoric in Almodovar's Films,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</w:t>
      </w:r>
      <w:r w:rsidR="000E389C">
        <w:rPr>
          <w:sz w:val="20"/>
          <w:szCs w:val="20"/>
        </w:rPr>
        <w:t>Conference of the International Association for Philosophy and Literature</w:t>
      </w:r>
      <w:r w:rsidR="00A766C8" w:rsidRPr="00DD5841">
        <w:rPr>
          <w:sz w:val="20"/>
          <w:szCs w:val="20"/>
        </w:rPr>
        <w:t>, Berkeley, April 1992.</w:t>
      </w:r>
    </w:p>
    <w:p w14:paraId="68A9A48B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The Process of Reading: Texts as Artifacts and Icons,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UW Madison, February 1992</w:t>
      </w:r>
    </w:p>
    <w:p w14:paraId="4F1A525F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Text, Object, Material,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University of Delaware, February 1992</w:t>
      </w:r>
    </w:p>
    <w:p w14:paraId="3FD6D33D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Towards a Materiality of Reading,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Pomona College, February 1991</w:t>
      </w:r>
    </w:p>
    <w:p w14:paraId="2F72A500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Artifact: The Body of the Text,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IAPL Conference, UC Irvine, April 1990.</w:t>
      </w:r>
    </w:p>
    <w:p w14:paraId="5C30C2AC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lastRenderedPageBreak/>
        <w:t>“</w:t>
      </w:r>
      <w:r w:rsidR="00A766C8" w:rsidRPr="00DD5841">
        <w:rPr>
          <w:sz w:val="20"/>
          <w:szCs w:val="20"/>
        </w:rPr>
        <w:t xml:space="preserve">Scripting the Female Body: Goethe's </w:t>
      </w:r>
      <w:r w:rsidR="00A766C8" w:rsidRPr="00DD5841">
        <w:rPr>
          <w:i/>
          <w:iCs/>
          <w:sz w:val="20"/>
          <w:szCs w:val="20"/>
        </w:rPr>
        <w:t>Mignon</w:t>
      </w:r>
      <w:r w:rsidR="00A766C8" w:rsidRPr="00DD5841">
        <w:rPr>
          <w:sz w:val="20"/>
          <w:szCs w:val="20"/>
        </w:rPr>
        <w:t>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Kentucky Foreign Language Conference, Lexington, April 1990.</w:t>
      </w:r>
    </w:p>
    <w:p w14:paraId="55A919DF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Image, Text, Film: Time of Reading, Order of the Gaze,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UC-Santa Barbara Interdisciplinary Humanities Center, February 1990.</w:t>
      </w:r>
    </w:p>
    <w:p w14:paraId="53527499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“</w:t>
      </w:r>
      <w:r w:rsidR="00A766C8" w:rsidRPr="00DD5841">
        <w:rPr>
          <w:sz w:val="20"/>
          <w:szCs w:val="20"/>
          <w:lang w:val="de-DE"/>
        </w:rPr>
        <w:t>Bild, Text, Film: Die Zeit des Augen-Blicks,</w:t>
      </w:r>
      <w:r>
        <w:rPr>
          <w:sz w:val="20"/>
          <w:szCs w:val="20"/>
          <w:lang w:val="de-DE"/>
        </w:rPr>
        <w:t>”</w:t>
      </w:r>
      <w:r w:rsidR="00A766C8" w:rsidRPr="00DD5841">
        <w:rPr>
          <w:sz w:val="20"/>
          <w:szCs w:val="20"/>
          <w:lang w:val="de-DE"/>
        </w:rPr>
        <w:t xml:space="preserve"> International Symposium </w:t>
      </w:r>
      <w:r w:rsidR="00A766C8" w:rsidRPr="00DD5841">
        <w:rPr>
          <w:i/>
          <w:iCs/>
          <w:sz w:val="20"/>
          <w:szCs w:val="20"/>
          <w:lang w:val="de-DE"/>
        </w:rPr>
        <w:t>Zeit-Zeichen</w:t>
      </w:r>
      <w:r w:rsidR="00A766C8" w:rsidRPr="00DD5841">
        <w:rPr>
          <w:sz w:val="20"/>
          <w:szCs w:val="20"/>
          <w:lang w:val="de-DE"/>
        </w:rPr>
        <w:t>, University of Kassel, Germany, July 1989.</w:t>
      </w:r>
    </w:p>
    <w:p w14:paraId="1D5003B3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Playful Theory,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Kentucky Foreign Language Conference, Lexington, April 1989.</w:t>
      </w:r>
    </w:p>
    <w:p w14:paraId="21AAB602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In Defense of Canons,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Symposium </w:t>
      </w:r>
      <w:r w:rsidR="00A766C8" w:rsidRPr="00DD5841">
        <w:rPr>
          <w:i/>
          <w:iCs/>
          <w:sz w:val="20"/>
          <w:szCs w:val="20"/>
        </w:rPr>
        <w:t>Rethinking Germanistik</w:t>
      </w:r>
      <w:r w:rsidR="00A766C8" w:rsidRPr="00DD5841">
        <w:rPr>
          <w:sz w:val="20"/>
          <w:szCs w:val="20"/>
        </w:rPr>
        <w:t>, UC-Berkeley, September 1988.</w:t>
      </w:r>
    </w:p>
    <w:p w14:paraId="2D15253F" w14:textId="77777777" w:rsidR="00A766C8" w:rsidRPr="00DD5841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Bertolt Brecht: Dialectics of the Text, Dialectics of Reading,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MLA San Francisco, December 1987.</w:t>
      </w:r>
    </w:p>
    <w:p w14:paraId="1F42B668" w14:textId="77777777" w:rsidR="00A766C8" w:rsidRDefault="008D27D2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</w:t>
      </w:r>
      <w:r w:rsidR="00A766C8" w:rsidRPr="00DD5841">
        <w:rPr>
          <w:sz w:val="20"/>
          <w:szCs w:val="20"/>
        </w:rPr>
        <w:t>Max Beckmann - Art and Writing,</w:t>
      </w:r>
      <w:r>
        <w:rPr>
          <w:sz w:val="20"/>
          <w:szCs w:val="20"/>
        </w:rPr>
        <w:t>”</w:t>
      </w:r>
      <w:r w:rsidR="00A766C8" w:rsidRPr="00DD5841">
        <w:rPr>
          <w:sz w:val="20"/>
          <w:szCs w:val="20"/>
        </w:rPr>
        <w:t xml:space="preserve"> UC-Santa Barbara Art History Symposium, January 1985.</w:t>
      </w:r>
    </w:p>
    <w:p w14:paraId="5D5C896C" w14:textId="77777777" w:rsidR="001E373A" w:rsidRDefault="001E373A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4210E5AD" w14:textId="77777777" w:rsidR="00733439" w:rsidRDefault="00733439" w:rsidP="001E373A">
      <w:pPr>
        <w:tabs>
          <w:tab w:val="left" w:pos="2592"/>
        </w:tabs>
        <w:ind w:left="576" w:hanging="576"/>
        <w:jc w:val="center"/>
        <w:rPr>
          <w:b/>
          <w:bCs/>
          <w:sz w:val="20"/>
          <w:szCs w:val="20"/>
        </w:rPr>
      </w:pPr>
    </w:p>
    <w:p w14:paraId="1D47F7D7" w14:textId="77777777" w:rsidR="00D41BFE" w:rsidRDefault="00D41BFE" w:rsidP="001E373A">
      <w:pPr>
        <w:tabs>
          <w:tab w:val="left" w:pos="2592"/>
        </w:tabs>
        <w:ind w:left="576" w:hanging="576"/>
        <w:jc w:val="center"/>
        <w:rPr>
          <w:b/>
          <w:bCs/>
          <w:sz w:val="20"/>
          <w:szCs w:val="20"/>
        </w:rPr>
      </w:pPr>
    </w:p>
    <w:p w14:paraId="6CFBAC59" w14:textId="77777777" w:rsidR="001E373A" w:rsidRDefault="009807BE" w:rsidP="001E373A">
      <w:pPr>
        <w:tabs>
          <w:tab w:val="left" w:pos="2592"/>
        </w:tabs>
        <w:ind w:left="576" w:hanging="576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OUTREACH AND RELATED ACTIVITIES</w:t>
      </w:r>
      <w:r w:rsidR="001E373A">
        <w:rPr>
          <w:b/>
          <w:bCs/>
          <w:sz w:val="20"/>
          <w:szCs w:val="20"/>
        </w:rPr>
        <w:t xml:space="preserve"> (selected)</w:t>
      </w:r>
    </w:p>
    <w:p w14:paraId="0E0FC9D9" w14:textId="77777777" w:rsidR="00D337E7" w:rsidRDefault="00D337E7" w:rsidP="008074B8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5801E3FE" w14:textId="77777777" w:rsidR="00632984" w:rsidRPr="00DD5841" w:rsidRDefault="00632984" w:rsidP="00B811D1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live Zoom discussion with </w:t>
      </w:r>
      <w:r w:rsidRPr="00632984">
        <w:rPr>
          <w:i/>
          <w:sz w:val="20"/>
          <w:szCs w:val="20"/>
        </w:rPr>
        <w:t>Go Big Read</w:t>
      </w:r>
      <w:r w:rsidRPr="00632984">
        <w:rPr>
          <w:sz w:val="20"/>
          <w:szCs w:val="20"/>
        </w:rPr>
        <w:t xml:space="preserve"> author</w:t>
      </w:r>
      <w:r>
        <w:rPr>
          <w:sz w:val="20"/>
          <w:szCs w:val="20"/>
        </w:rPr>
        <w:t xml:space="preserve"> Dave Cullen, October 2020 (introduction and moderation) </w:t>
      </w:r>
    </w:p>
    <w:p w14:paraId="7B1726D1" w14:textId="77777777" w:rsidR="00C73E6A" w:rsidRDefault="00C73E6A" w:rsidP="00C73E6A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Judge at annual Madison German Day, 1993–2019</w:t>
      </w:r>
    </w:p>
    <w:p w14:paraId="5B9472A5" w14:textId="4DE216A6" w:rsidR="00D337E7" w:rsidRPr="00D337E7" w:rsidRDefault="00E02631" w:rsidP="008074B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</w:t>
      </w:r>
      <w:r w:rsidR="005F7ACC">
        <w:rPr>
          <w:sz w:val="20"/>
          <w:szCs w:val="20"/>
        </w:rPr>
        <w:t xml:space="preserve"> </w:t>
      </w:r>
      <w:r w:rsidR="00D337E7">
        <w:rPr>
          <w:sz w:val="20"/>
          <w:szCs w:val="20"/>
        </w:rPr>
        <w:t xml:space="preserve">Luncheon </w:t>
      </w:r>
      <w:r>
        <w:rPr>
          <w:sz w:val="20"/>
          <w:szCs w:val="20"/>
        </w:rPr>
        <w:t xml:space="preserve">and discussion </w:t>
      </w:r>
      <w:r w:rsidR="00D337E7">
        <w:rPr>
          <w:sz w:val="20"/>
          <w:szCs w:val="20"/>
        </w:rPr>
        <w:t xml:space="preserve">with </w:t>
      </w:r>
      <w:r w:rsidR="00D337E7" w:rsidRPr="00D337E7">
        <w:rPr>
          <w:i/>
          <w:sz w:val="20"/>
          <w:szCs w:val="20"/>
        </w:rPr>
        <w:t>Go Big Read</w:t>
      </w:r>
      <w:r w:rsidR="00D337E7" w:rsidRPr="00D337E7">
        <w:rPr>
          <w:sz w:val="20"/>
          <w:szCs w:val="20"/>
        </w:rPr>
        <w:t xml:space="preserve"> author</w:t>
      </w:r>
      <w:r w:rsidR="00D337E7">
        <w:rPr>
          <w:sz w:val="20"/>
          <w:szCs w:val="20"/>
        </w:rPr>
        <w:t xml:space="preserve"> Deborah Blum, </w:t>
      </w:r>
      <w:r w:rsidR="00D337E7">
        <w:rPr>
          <w:i/>
          <w:sz w:val="20"/>
          <w:szCs w:val="20"/>
        </w:rPr>
        <w:t>The Poison Squad</w:t>
      </w:r>
      <w:r w:rsidR="00D337E7">
        <w:rPr>
          <w:sz w:val="20"/>
          <w:szCs w:val="20"/>
        </w:rPr>
        <w:t>, October 2019 (introduction and moderation)</w:t>
      </w:r>
    </w:p>
    <w:p w14:paraId="68FF08F1" w14:textId="77777777" w:rsidR="00A50373" w:rsidRPr="00A50373" w:rsidRDefault="00E02631" w:rsidP="008074B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A50373">
        <w:rPr>
          <w:sz w:val="20"/>
          <w:szCs w:val="20"/>
        </w:rPr>
        <w:t xml:space="preserve">Luncheon </w:t>
      </w:r>
      <w:r>
        <w:rPr>
          <w:sz w:val="20"/>
          <w:szCs w:val="20"/>
        </w:rPr>
        <w:t xml:space="preserve">and discussion </w:t>
      </w:r>
      <w:r w:rsidR="00A50373">
        <w:rPr>
          <w:sz w:val="20"/>
          <w:szCs w:val="20"/>
        </w:rPr>
        <w:t xml:space="preserve">with </w:t>
      </w:r>
      <w:r w:rsidR="00A50373" w:rsidRPr="000E74DF">
        <w:rPr>
          <w:i/>
          <w:sz w:val="20"/>
          <w:szCs w:val="20"/>
        </w:rPr>
        <w:t>Go Big Read</w:t>
      </w:r>
      <w:r w:rsidR="00A50373">
        <w:rPr>
          <w:sz w:val="20"/>
          <w:szCs w:val="20"/>
        </w:rPr>
        <w:t xml:space="preserve"> author Dan Egan</w:t>
      </w:r>
      <w:r w:rsidR="00A50373">
        <w:rPr>
          <w:i/>
          <w:sz w:val="20"/>
          <w:szCs w:val="20"/>
        </w:rPr>
        <w:t>, The Death and Life of the Great Lakes</w:t>
      </w:r>
      <w:r w:rsidR="000E74DF">
        <w:rPr>
          <w:sz w:val="20"/>
          <w:szCs w:val="20"/>
        </w:rPr>
        <w:t>, October</w:t>
      </w:r>
      <w:r w:rsidR="00A50373">
        <w:rPr>
          <w:sz w:val="20"/>
          <w:szCs w:val="20"/>
        </w:rPr>
        <w:t xml:space="preserve"> 2018 (introduction and moderator)</w:t>
      </w:r>
    </w:p>
    <w:p w14:paraId="1B070010" w14:textId="77777777" w:rsidR="00774845" w:rsidRDefault="00EC6ED9" w:rsidP="008074B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Production and s</w:t>
      </w:r>
      <w:r w:rsidR="00B811D1">
        <w:rPr>
          <w:sz w:val="20"/>
          <w:szCs w:val="20"/>
        </w:rPr>
        <w:t xml:space="preserve">upervision of </w:t>
      </w:r>
      <w:r w:rsidR="00774845">
        <w:rPr>
          <w:sz w:val="20"/>
          <w:szCs w:val="20"/>
        </w:rPr>
        <w:t xml:space="preserve">Max Frisch, </w:t>
      </w:r>
      <w:r w:rsidR="00774845">
        <w:rPr>
          <w:i/>
          <w:sz w:val="20"/>
          <w:szCs w:val="20"/>
        </w:rPr>
        <w:t xml:space="preserve">Biedermann und die Brandstifter </w:t>
      </w:r>
      <w:r w:rsidR="00774845" w:rsidRPr="00774845">
        <w:rPr>
          <w:sz w:val="20"/>
          <w:szCs w:val="20"/>
        </w:rPr>
        <w:t xml:space="preserve">(directed by </w:t>
      </w:r>
      <w:r w:rsidR="00774845">
        <w:rPr>
          <w:sz w:val="20"/>
          <w:szCs w:val="20"/>
        </w:rPr>
        <w:t>Andreas Neckritz, Berlin), performed May 1-3, 2017</w:t>
      </w:r>
      <w:r w:rsidR="00774845" w:rsidRPr="00774845">
        <w:rPr>
          <w:sz w:val="20"/>
          <w:szCs w:val="20"/>
        </w:rPr>
        <w:t xml:space="preserve"> at the Memorial Union </w:t>
      </w:r>
      <w:r w:rsidR="00774845">
        <w:rPr>
          <w:sz w:val="20"/>
          <w:szCs w:val="20"/>
        </w:rPr>
        <w:t xml:space="preserve">Fredric March </w:t>
      </w:r>
      <w:r w:rsidR="00774845" w:rsidRPr="00774845">
        <w:rPr>
          <w:sz w:val="20"/>
          <w:szCs w:val="20"/>
        </w:rPr>
        <w:t xml:space="preserve">Play Circle, Madison </w:t>
      </w:r>
    </w:p>
    <w:p w14:paraId="769A189C" w14:textId="77777777" w:rsidR="008074B8" w:rsidRDefault="00CA531D" w:rsidP="008074B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8074B8">
        <w:rPr>
          <w:sz w:val="20"/>
          <w:szCs w:val="20"/>
        </w:rPr>
        <w:t xml:space="preserve">Luncheon </w:t>
      </w:r>
      <w:r w:rsidR="00E02631">
        <w:rPr>
          <w:sz w:val="20"/>
          <w:szCs w:val="20"/>
        </w:rPr>
        <w:t xml:space="preserve">and discussion </w:t>
      </w:r>
      <w:r w:rsidR="008074B8">
        <w:rPr>
          <w:sz w:val="20"/>
          <w:szCs w:val="20"/>
        </w:rPr>
        <w:t xml:space="preserve">with UW-Madison </w:t>
      </w:r>
      <w:r w:rsidR="008074B8" w:rsidRPr="000E74DF">
        <w:rPr>
          <w:i/>
          <w:sz w:val="20"/>
          <w:szCs w:val="20"/>
        </w:rPr>
        <w:t>Go Big Read</w:t>
      </w:r>
      <w:r w:rsidR="008074B8">
        <w:rPr>
          <w:sz w:val="20"/>
          <w:szCs w:val="20"/>
        </w:rPr>
        <w:t xml:space="preserve"> author Matthew Desmond, </w:t>
      </w:r>
      <w:r w:rsidR="008074B8">
        <w:rPr>
          <w:i/>
          <w:sz w:val="20"/>
          <w:szCs w:val="20"/>
        </w:rPr>
        <w:t>Evicted,</w:t>
      </w:r>
      <w:r w:rsidR="008074B8">
        <w:rPr>
          <w:sz w:val="20"/>
          <w:szCs w:val="20"/>
        </w:rPr>
        <w:t xml:space="preserve"> November 2016 (introduction and moderator)</w:t>
      </w:r>
    </w:p>
    <w:p w14:paraId="10AF1EB9" w14:textId="77777777" w:rsidR="007F6B82" w:rsidRPr="008074B8" w:rsidRDefault="007F6B82" w:rsidP="008074B8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“Open Doors Madison” Sunday in Washburn Observatory, spring 2016</w:t>
      </w:r>
    </w:p>
    <w:p w14:paraId="293A5109" w14:textId="77777777" w:rsidR="00273A1F" w:rsidRPr="002808F0" w:rsidRDefault="00632984" w:rsidP="00F40FB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Madison Literary Guild</w:t>
      </w:r>
      <w:r w:rsidR="002808F0">
        <w:rPr>
          <w:sz w:val="20"/>
          <w:szCs w:val="20"/>
        </w:rPr>
        <w:t xml:space="preserve">: Response to Joyce Bromley, </w:t>
      </w:r>
      <w:r w:rsidR="002808F0" w:rsidRPr="002808F0">
        <w:rPr>
          <w:sz w:val="20"/>
          <w:szCs w:val="20"/>
        </w:rPr>
        <w:t>“</w:t>
      </w:r>
      <w:r w:rsidR="002808F0" w:rsidRPr="002808F0">
        <w:rPr>
          <w:bCs/>
          <w:sz w:val="20"/>
          <w:szCs w:val="20"/>
        </w:rPr>
        <w:t>Barriers to German Reunification”, March 14, 2016</w:t>
      </w:r>
    </w:p>
    <w:p w14:paraId="3D439817" w14:textId="77777777" w:rsidR="00273A1F" w:rsidRDefault="00273A1F" w:rsidP="00F40FB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Milwaukee Journal Sentinel</w:t>
      </w:r>
      <w:r w:rsidR="008D27D2">
        <w:rPr>
          <w:sz w:val="20"/>
          <w:szCs w:val="20"/>
        </w:rPr>
        <w:t xml:space="preserve"> online, Dec. 10, 2015: interview with Elaine Schmidt</w:t>
      </w:r>
      <w:r>
        <w:rPr>
          <w:sz w:val="20"/>
          <w:szCs w:val="20"/>
        </w:rPr>
        <w:t xml:space="preserve"> on E.T.A Hoffmann and the 2015 “Nutcracker” production</w:t>
      </w:r>
    </w:p>
    <w:p w14:paraId="652E91AE" w14:textId="77777777" w:rsidR="008074B8" w:rsidRPr="008074B8" w:rsidRDefault="00E02631" w:rsidP="00F40FB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8074B8">
        <w:rPr>
          <w:sz w:val="20"/>
          <w:szCs w:val="20"/>
        </w:rPr>
        <w:t xml:space="preserve">Luncheon </w:t>
      </w:r>
      <w:r>
        <w:rPr>
          <w:sz w:val="20"/>
          <w:szCs w:val="20"/>
        </w:rPr>
        <w:t xml:space="preserve">and discussion </w:t>
      </w:r>
      <w:r w:rsidR="008074B8">
        <w:rPr>
          <w:sz w:val="20"/>
          <w:szCs w:val="20"/>
        </w:rPr>
        <w:t xml:space="preserve">with UW-Madison Go Big Read author Bryan Stevenson, </w:t>
      </w:r>
      <w:r w:rsidR="008074B8">
        <w:rPr>
          <w:i/>
          <w:sz w:val="20"/>
          <w:szCs w:val="20"/>
        </w:rPr>
        <w:t xml:space="preserve">Just Mercy, </w:t>
      </w:r>
      <w:r w:rsidR="008074B8" w:rsidRPr="008074B8">
        <w:rPr>
          <w:sz w:val="20"/>
          <w:szCs w:val="20"/>
        </w:rPr>
        <w:t>October 2015</w:t>
      </w:r>
      <w:r w:rsidR="008074B8">
        <w:rPr>
          <w:sz w:val="20"/>
          <w:szCs w:val="20"/>
        </w:rPr>
        <w:t xml:space="preserve"> (introduction and moderator)</w:t>
      </w:r>
    </w:p>
    <w:p w14:paraId="4697AC8F" w14:textId="77777777" w:rsidR="00273A1F" w:rsidRPr="00273A1F" w:rsidRDefault="00273A1F" w:rsidP="00F40FB7">
      <w:pPr>
        <w:tabs>
          <w:tab w:val="left" w:pos="2592"/>
        </w:tabs>
        <w:ind w:left="576" w:hanging="576"/>
        <w:rPr>
          <w:sz w:val="20"/>
          <w:szCs w:val="20"/>
        </w:rPr>
      </w:pPr>
      <w:r w:rsidRPr="00273A1F">
        <w:rPr>
          <w:sz w:val="20"/>
          <w:szCs w:val="20"/>
        </w:rPr>
        <w:t xml:space="preserve">- </w:t>
      </w:r>
      <w:r>
        <w:rPr>
          <w:sz w:val="20"/>
          <w:szCs w:val="20"/>
        </w:rPr>
        <w:t>“</w:t>
      </w:r>
      <w:r w:rsidRPr="00273A1F">
        <w:rPr>
          <w:bCs/>
          <w:sz w:val="20"/>
          <w:szCs w:val="20"/>
        </w:rPr>
        <w:t>Remembering Günter Grass (1927-2015): A Public Reading from his Works</w:t>
      </w:r>
      <w:r>
        <w:rPr>
          <w:bCs/>
          <w:sz w:val="20"/>
          <w:szCs w:val="20"/>
        </w:rPr>
        <w:t>”</w:t>
      </w:r>
      <w:r w:rsidRPr="00273A1F">
        <w:rPr>
          <w:bCs/>
          <w:sz w:val="20"/>
          <w:szCs w:val="20"/>
        </w:rPr>
        <w:t>, at the October 2015 German Studies Association “Arts Night”, Washington, DC</w:t>
      </w:r>
      <w:r>
        <w:rPr>
          <w:bCs/>
          <w:sz w:val="20"/>
          <w:szCs w:val="20"/>
        </w:rPr>
        <w:t xml:space="preserve"> (participant)</w:t>
      </w:r>
    </w:p>
    <w:p w14:paraId="43C3B673" w14:textId="77777777" w:rsidR="00103DB9" w:rsidRPr="00DD5841" w:rsidRDefault="00F40FB7" w:rsidP="00F40FB7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Production and Supervision of  Christian Essellen, </w:t>
      </w:r>
      <w:r w:rsidRPr="00F96C0D">
        <w:rPr>
          <w:i/>
          <w:sz w:val="20"/>
          <w:szCs w:val="20"/>
        </w:rPr>
        <w:t>Bekehrung vom Temperenzwahn  / Deliver Us From Temperance!</w:t>
      </w:r>
      <w:r w:rsidR="003F1D07">
        <w:rPr>
          <w:sz w:val="20"/>
          <w:szCs w:val="20"/>
        </w:rPr>
        <w:t xml:space="preserve"> (directed by </w:t>
      </w:r>
      <w:r>
        <w:rPr>
          <w:sz w:val="20"/>
          <w:szCs w:val="20"/>
        </w:rPr>
        <w:t>Manfred Roth), performed May 4-6</w:t>
      </w:r>
      <w:r w:rsidR="00273A1F">
        <w:rPr>
          <w:sz w:val="20"/>
          <w:szCs w:val="20"/>
        </w:rPr>
        <w:t>, 2015</w:t>
      </w:r>
      <w:r>
        <w:rPr>
          <w:sz w:val="20"/>
          <w:szCs w:val="20"/>
        </w:rPr>
        <w:t xml:space="preserve"> at the Memorial Union Play Circle, Madison and May 8 at the Nicolet High School theater, Glendale, WI</w:t>
      </w:r>
    </w:p>
    <w:p w14:paraId="463B4513" w14:textId="77777777" w:rsidR="009807BE" w:rsidRDefault="009807BE" w:rsidP="00FE2FB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Co-organizer and participant, Büchner</w:t>
      </w:r>
      <w:r w:rsidR="00051221">
        <w:rPr>
          <w:sz w:val="20"/>
          <w:szCs w:val="20"/>
        </w:rPr>
        <w:t xml:space="preserve"> anniversary progr</w:t>
      </w:r>
      <w:r w:rsidR="00E02631">
        <w:rPr>
          <w:sz w:val="20"/>
          <w:szCs w:val="20"/>
        </w:rPr>
        <w:t>am</w:t>
      </w:r>
      <w:r>
        <w:rPr>
          <w:sz w:val="20"/>
          <w:szCs w:val="20"/>
        </w:rPr>
        <w:t xml:space="preserve">, </w:t>
      </w:r>
      <w:r w:rsidR="00051221">
        <w:rPr>
          <w:sz w:val="20"/>
          <w:szCs w:val="20"/>
        </w:rPr>
        <w:t xml:space="preserve">Memorial Library </w:t>
      </w:r>
      <w:r>
        <w:rPr>
          <w:sz w:val="20"/>
          <w:szCs w:val="20"/>
        </w:rPr>
        <w:t>Special Collections, October 2013</w:t>
      </w:r>
    </w:p>
    <w:p w14:paraId="6AD5C7EF" w14:textId="77777777" w:rsidR="009807BE" w:rsidRDefault="009807BE" w:rsidP="00FE2FB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Co-organizer of Memorial Library exhibit on Georg Büchner (200</w:t>
      </w:r>
      <w:r w:rsidRPr="009807BE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birthday), Fall 2013</w:t>
      </w:r>
    </w:p>
    <w:p w14:paraId="26641A74" w14:textId="77777777" w:rsidR="009807BE" w:rsidRDefault="009807BE" w:rsidP="009807B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Organizer, Esther Dischereit</w:t>
      </w:r>
      <w:r w:rsidR="00051221">
        <w:rPr>
          <w:sz w:val="20"/>
          <w:szCs w:val="20"/>
        </w:rPr>
        <w:t xml:space="preserve"> and Holly Handman-Lopez </w:t>
      </w:r>
      <w:r>
        <w:rPr>
          <w:sz w:val="20"/>
          <w:szCs w:val="20"/>
        </w:rPr>
        <w:t xml:space="preserve"> </w:t>
      </w:r>
      <w:r w:rsidR="00051221">
        <w:rPr>
          <w:sz w:val="20"/>
          <w:szCs w:val="20"/>
        </w:rPr>
        <w:t xml:space="preserve">multi-media performance </w:t>
      </w:r>
      <w:r>
        <w:rPr>
          <w:sz w:val="20"/>
          <w:szCs w:val="20"/>
        </w:rPr>
        <w:t>“Transforming Words”, Madison W</w:t>
      </w:r>
      <w:r w:rsidR="00051221">
        <w:rPr>
          <w:sz w:val="20"/>
          <w:szCs w:val="20"/>
        </w:rPr>
        <w:t xml:space="preserve">isconsin </w:t>
      </w:r>
      <w:r>
        <w:rPr>
          <w:sz w:val="20"/>
          <w:szCs w:val="20"/>
        </w:rPr>
        <w:t>I</w:t>
      </w:r>
      <w:r w:rsidR="00051221">
        <w:rPr>
          <w:sz w:val="20"/>
          <w:szCs w:val="20"/>
        </w:rPr>
        <w:t xml:space="preserve">nstitutes for </w:t>
      </w:r>
      <w:r>
        <w:rPr>
          <w:sz w:val="20"/>
          <w:szCs w:val="20"/>
        </w:rPr>
        <w:t>D</w:t>
      </w:r>
      <w:r w:rsidR="00E02631">
        <w:rPr>
          <w:sz w:val="20"/>
          <w:szCs w:val="20"/>
        </w:rPr>
        <w:t>iscovery D</w:t>
      </w:r>
      <w:r w:rsidR="00051221">
        <w:rPr>
          <w:sz w:val="20"/>
          <w:szCs w:val="20"/>
        </w:rPr>
        <w:t>e Luca Forum</w:t>
      </w:r>
      <w:r>
        <w:rPr>
          <w:sz w:val="20"/>
          <w:szCs w:val="20"/>
        </w:rPr>
        <w:t>, September 2013</w:t>
      </w:r>
    </w:p>
    <w:p w14:paraId="6957AD14" w14:textId="77777777" w:rsidR="009807BE" w:rsidRDefault="009807BE" w:rsidP="009807BE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Organizer, Yoko Tawada, “Speaking in Tongues” lecture-performance, Madison, March 2013</w:t>
      </w:r>
    </w:p>
    <w:p w14:paraId="6397C968" w14:textId="77777777" w:rsidR="00FE2FB4" w:rsidRPr="00D651EC" w:rsidRDefault="00FE2FB4" w:rsidP="00FE2FB4">
      <w:pPr>
        <w:tabs>
          <w:tab w:val="left" w:pos="2592"/>
        </w:tabs>
        <w:ind w:left="576" w:hanging="576"/>
        <w:rPr>
          <w:sz w:val="20"/>
          <w:szCs w:val="20"/>
        </w:rPr>
      </w:pPr>
      <w:r w:rsidRPr="001E373A">
        <w:rPr>
          <w:sz w:val="20"/>
          <w:szCs w:val="20"/>
        </w:rPr>
        <w:t>-</w:t>
      </w:r>
      <w:r>
        <w:rPr>
          <w:sz w:val="20"/>
          <w:szCs w:val="20"/>
        </w:rPr>
        <w:t xml:space="preserve"> Production and supervision of Georg Büchner, </w:t>
      </w:r>
      <w:r w:rsidRPr="00FE2FB4">
        <w:rPr>
          <w:i/>
          <w:sz w:val="20"/>
          <w:szCs w:val="20"/>
        </w:rPr>
        <w:t>Woyzeck</w:t>
      </w:r>
      <w:r>
        <w:rPr>
          <w:sz w:val="20"/>
          <w:szCs w:val="20"/>
        </w:rPr>
        <w:t>, (directed by Manf</w:t>
      </w:r>
      <w:r w:rsidR="003F1D07">
        <w:rPr>
          <w:sz w:val="20"/>
          <w:szCs w:val="20"/>
        </w:rPr>
        <w:t>red Roth), performed May 7 and 8</w:t>
      </w:r>
      <w:r>
        <w:rPr>
          <w:sz w:val="20"/>
          <w:szCs w:val="20"/>
        </w:rPr>
        <w:t>, 2013 at the Margaret H’Doubler Theater, Lathrop Hall, Madison</w:t>
      </w:r>
    </w:p>
    <w:p w14:paraId="51167F42" w14:textId="77777777" w:rsidR="008A51E3" w:rsidRDefault="008A51E3" w:rsidP="008A51E3">
      <w:pPr>
        <w:ind w:left="720" w:hanging="720"/>
        <w:rPr>
          <w:sz w:val="20"/>
          <w:szCs w:val="20"/>
        </w:rPr>
      </w:pPr>
      <w:r>
        <w:rPr>
          <w:sz w:val="20"/>
          <w:szCs w:val="20"/>
        </w:rPr>
        <w:t>- “Imagining Kafka,” on the occasion of the opening of the Pavel Schmidt exhibition at Madison Hillel, Jan 31, 2012</w:t>
      </w:r>
    </w:p>
    <w:p w14:paraId="671CF711" w14:textId="77777777" w:rsidR="00901B44" w:rsidRPr="00D651EC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 w:rsidRPr="001E373A">
        <w:rPr>
          <w:sz w:val="20"/>
          <w:szCs w:val="20"/>
        </w:rPr>
        <w:t>-</w:t>
      </w:r>
      <w:r>
        <w:rPr>
          <w:sz w:val="20"/>
          <w:szCs w:val="20"/>
        </w:rPr>
        <w:t xml:space="preserve"> Production and supervision of Rainer Werner Fassbinder, </w:t>
      </w:r>
      <w:r>
        <w:rPr>
          <w:i/>
          <w:sz w:val="20"/>
          <w:szCs w:val="20"/>
        </w:rPr>
        <w:t>Bremer Freiheit. Frau Geesche Gottfried</w:t>
      </w:r>
      <w:r>
        <w:rPr>
          <w:sz w:val="20"/>
          <w:szCs w:val="20"/>
        </w:rPr>
        <w:t xml:space="preserve"> (directed by Manfred Roth), performed May 2-4, 2011 at the Memorial Union Play Circle, Madison</w:t>
      </w:r>
    </w:p>
    <w:p w14:paraId="5D3F3D30" w14:textId="77777777" w:rsidR="00901B44" w:rsidRPr="00DD5841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- “The Comedy and Drama of German Greetings”: Workshop at World Languages Day, Madison (Spring 2003</w:t>
      </w:r>
      <w:r>
        <w:rPr>
          <w:sz w:val="20"/>
          <w:szCs w:val="20"/>
        </w:rPr>
        <w:t>, 2006, 2008, 2009</w:t>
      </w:r>
      <w:r w:rsidR="009807BE">
        <w:rPr>
          <w:sz w:val="20"/>
          <w:szCs w:val="20"/>
        </w:rPr>
        <w:t>, 2013</w:t>
      </w:r>
      <w:r w:rsidRPr="00DD5841">
        <w:rPr>
          <w:sz w:val="20"/>
          <w:szCs w:val="20"/>
        </w:rPr>
        <w:t>)</w:t>
      </w:r>
    </w:p>
    <w:p w14:paraId="5E1B377F" w14:textId="77777777" w:rsidR="00901B44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>Production</w:t>
      </w:r>
      <w:r>
        <w:rPr>
          <w:sz w:val="20"/>
          <w:szCs w:val="20"/>
        </w:rPr>
        <w:t xml:space="preserve"> and</w:t>
      </w:r>
      <w:r w:rsidRPr="00DD5841">
        <w:rPr>
          <w:sz w:val="20"/>
          <w:szCs w:val="20"/>
        </w:rPr>
        <w:t xml:space="preserve"> supervision of </w:t>
      </w:r>
      <w:r>
        <w:rPr>
          <w:sz w:val="20"/>
          <w:szCs w:val="20"/>
        </w:rPr>
        <w:t xml:space="preserve">theatrical adaptation of </w:t>
      </w:r>
      <w:r>
        <w:rPr>
          <w:i/>
          <w:sz w:val="20"/>
          <w:szCs w:val="20"/>
        </w:rPr>
        <w:t xml:space="preserve">Die Fromme </w:t>
      </w:r>
      <w:r w:rsidRPr="007A3C11">
        <w:rPr>
          <w:i/>
          <w:sz w:val="20"/>
          <w:szCs w:val="20"/>
        </w:rPr>
        <w:t>Helene</w:t>
      </w:r>
      <w:r>
        <w:rPr>
          <w:sz w:val="20"/>
          <w:szCs w:val="20"/>
        </w:rPr>
        <w:t xml:space="preserve"> by Wilhelm Busch, </w:t>
      </w:r>
      <w:r w:rsidRPr="00DD5841">
        <w:rPr>
          <w:sz w:val="20"/>
          <w:szCs w:val="20"/>
        </w:rPr>
        <w:t xml:space="preserve">(directed by Manfred Roth), performed May </w:t>
      </w:r>
      <w:r>
        <w:rPr>
          <w:sz w:val="20"/>
          <w:szCs w:val="20"/>
        </w:rPr>
        <w:t>4-6, 2009</w:t>
      </w:r>
      <w:r w:rsidRPr="00DD5841">
        <w:rPr>
          <w:sz w:val="20"/>
          <w:szCs w:val="20"/>
        </w:rPr>
        <w:t xml:space="preserve"> at the Memorial Union Play Circle, Madison</w:t>
      </w:r>
    </w:p>
    <w:p w14:paraId="552CF3E7" w14:textId="77777777" w:rsidR="00901B44" w:rsidRPr="00DD5841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Presentation on German-American immigration and the 1848 revolution (history, texts, music) to Madison Turners Association, 2008 </w:t>
      </w:r>
    </w:p>
    <w:p w14:paraId="3895CCEB" w14:textId="77777777" w:rsidR="00901B44" w:rsidRPr="00DD5841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>Production</w:t>
      </w:r>
      <w:r>
        <w:rPr>
          <w:sz w:val="20"/>
          <w:szCs w:val="20"/>
        </w:rPr>
        <w:t xml:space="preserve"> and</w:t>
      </w:r>
      <w:r w:rsidRPr="00DD5841">
        <w:rPr>
          <w:sz w:val="20"/>
          <w:szCs w:val="20"/>
        </w:rPr>
        <w:t xml:space="preserve"> supervision of</w:t>
      </w:r>
      <w:r>
        <w:rPr>
          <w:sz w:val="20"/>
          <w:szCs w:val="20"/>
        </w:rPr>
        <w:t xml:space="preserve"> Ödön von Horváth, </w:t>
      </w:r>
      <w:r>
        <w:rPr>
          <w:i/>
          <w:sz w:val="20"/>
          <w:szCs w:val="20"/>
        </w:rPr>
        <w:t>Glaube – Liebe – Hoffnung</w:t>
      </w:r>
      <w:r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 xml:space="preserve">(directed by Manfred Roth), performed May </w:t>
      </w:r>
      <w:r>
        <w:rPr>
          <w:sz w:val="20"/>
          <w:szCs w:val="20"/>
        </w:rPr>
        <w:t>7-9, 2007</w:t>
      </w:r>
      <w:r w:rsidRPr="00DD5841">
        <w:rPr>
          <w:sz w:val="20"/>
          <w:szCs w:val="20"/>
        </w:rPr>
        <w:t xml:space="preserve"> at the Memorial Union Play Circle, Madison</w:t>
      </w:r>
    </w:p>
    <w:p w14:paraId="65E331B4" w14:textId="77777777" w:rsidR="001E373A" w:rsidRDefault="001E373A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German Honors Banquet Address “On Theater”, Spring 2007</w:t>
      </w:r>
    </w:p>
    <w:p w14:paraId="57F6BA87" w14:textId="77777777" w:rsidR="00C715D4" w:rsidRDefault="00C715D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“Literaturlenz” annual spring event featuring public readings and discussion with Austrian, German, and Swiss authors, organizer and moderator (2011-13, 2019)</w:t>
      </w:r>
    </w:p>
    <w:p w14:paraId="2F5EBBB7" w14:textId="77777777" w:rsidR="00901B44" w:rsidRPr="00DD5841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 xml:space="preserve">Production </w:t>
      </w:r>
      <w:r>
        <w:rPr>
          <w:sz w:val="20"/>
          <w:szCs w:val="20"/>
        </w:rPr>
        <w:t xml:space="preserve">and </w:t>
      </w:r>
      <w:r w:rsidRPr="00DD5841">
        <w:rPr>
          <w:sz w:val="20"/>
          <w:szCs w:val="20"/>
        </w:rPr>
        <w:t xml:space="preserve">supervision of Albert Wendt, </w:t>
      </w:r>
      <w:r w:rsidRPr="00DD5841">
        <w:rPr>
          <w:i/>
          <w:iCs/>
          <w:sz w:val="20"/>
          <w:szCs w:val="20"/>
        </w:rPr>
        <w:t>Der Vogelkopp</w:t>
      </w:r>
      <w:r w:rsidRPr="00DD5841">
        <w:rPr>
          <w:sz w:val="20"/>
          <w:szCs w:val="20"/>
        </w:rPr>
        <w:t xml:space="preserve"> (directed by Manfred Roth), performed May 2-4, 2005 at the Memorial Union Play Circle, Madison</w:t>
      </w:r>
    </w:p>
    <w:p w14:paraId="605419D2" w14:textId="77777777" w:rsidR="001E373A" w:rsidRDefault="00E02631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lastRenderedPageBreak/>
        <w:t>- Panelist: W.</w:t>
      </w:r>
      <w:r w:rsidR="001E373A" w:rsidRPr="00DD5841">
        <w:rPr>
          <w:sz w:val="20"/>
          <w:szCs w:val="20"/>
        </w:rPr>
        <w:t>G. Sebald public reading, Elvehjem Museum, Spring 2004</w:t>
      </w:r>
    </w:p>
    <w:p w14:paraId="156F6BED" w14:textId="77777777" w:rsidR="00DB0A99" w:rsidRPr="00DD5841" w:rsidRDefault="00DB0A99" w:rsidP="00DB0A99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>“</w:t>
      </w:r>
      <w:r w:rsidRPr="00DD5841">
        <w:rPr>
          <w:i/>
          <w:iCs/>
          <w:sz w:val="20"/>
          <w:szCs w:val="20"/>
        </w:rPr>
        <w:t>All Bound Up</w:t>
      </w:r>
      <w:r>
        <w:rPr>
          <w:i/>
          <w:iCs/>
          <w:sz w:val="20"/>
          <w:szCs w:val="20"/>
        </w:rPr>
        <w:t xml:space="preserve">: </w:t>
      </w:r>
      <w:r w:rsidRPr="00DD5841">
        <w:rPr>
          <w:sz w:val="20"/>
          <w:szCs w:val="20"/>
        </w:rPr>
        <w:t xml:space="preserve">Contemporary Book Arts and Poetics,” </w:t>
      </w:r>
      <w:r>
        <w:rPr>
          <w:sz w:val="20"/>
          <w:szCs w:val="20"/>
        </w:rPr>
        <w:t xml:space="preserve">workshop-presentation at </w:t>
      </w:r>
      <w:r w:rsidRPr="00DD5841">
        <w:rPr>
          <w:sz w:val="20"/>
          <w:szCs w:val="20"/>
        </w:rPr>
        <w:t>Wisconsin Book Festival, October 2003</w:t>
      </w:r>
    </w:p>
    <w:p w14:paraId="6E8C2661" w14:textId="77777777" w:rsidR="00901B44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 xml:space="preserve">Production </w:t>
      </w:r>
      <w:r>
        <w:rPr>
          <w:sz w:val="20"/>
          <w:szCs w:val="20"/>
        </w:rPr>
        <w:t xml:space="preserve">and </w:t>
      </w:r>
      <w:r w:rsidRPr="00DD5841">
        <w:rPr>
          <w:sz w:val="20"/>
          <w:szCs w:val="20"/>
        </w:rPr>
        <w:t xml:space="preserve">supervision of </w:t>
      </w:r>
      <w:r w:rsidRPr="00DD5841">
        <w:rPr>
          <w:i/>
          <w:iCs/>
          <w:sz w:val="20"/>
          <w:szCs w:val="20"/>
        </w:rPr>
        <w:t>Das Kontingent</w:t>
      </w:r>
      <w:r w:rsidRPr="00DD5841">
        <w:rPr>
          <w:sz w:val="20"/>
          <w:szCs w:val="20"/>
        </w:rPr>
        <w:t xml:space="preserve"> (directed by Manfred Roth), performed April 28-30, 2003 at the Memorial Union Play Circle, Madison</w:t>
      </w:r>
    </w:p>
    <w:p w14:paraId="11A95BCA" w14:textId="77777777" w:rsidR="00F96C0D" w:rsidRPr="00DD5841" w:rsidRDefault="00F96C0D" w:rsidP="00F96C0D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“Made for Human Eyes and Hands: The Technology of the Book,” Wisconsin Book Festival, Madison, October 2002</w:t>
      </w:r>
    </w:p>
    <w:p w14:paraId="2933144C" w14:textId="77777777" w:rsidR="00901B44" w:rsidRPr="00DD5841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 xml:space="preserve">Director (with Manfred Roth) and producer of Andreas Gryphius, </w:t>
      </w:r>
      <w:r w:rsidRPr="00DD5841">
        <w:rPr>
          <w:i/>
          <w:iCs/>
          <w:sz w:val="20"/>
          <w:szCs w:val="20"/>
        </w:rPr>
        <w:t>Absurda comica oder Herr Peter Squenz</w:t>
      </w:r>
      <w:r w:rsidRPr="00DD5841">
        <w:rPr>
          <w:sz w:val="20"/>
          <w:szCs w:val="20"/>
        </w:rPr>
        <w:t>, performed April 23-25, 2001 at the Memorial Union Play Circle, Madison and April 28, 2001 at the Weidner Center/Studio 2, Green Bay</w:t>
      </w:r>
    </w:p>
    <w:p w14:paraId="279E7F21" w14:textId="77777777" w:rsidR="001E373A" w:rsidRPr="00DD5841" w:rsidRDefault="001E373A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- Panelist: Works of Günter Grass, Elvehjem Museum, Spring 2001</w:t>
      </w:r>
    </w:p>
    <w:p w14:paraId="067FCE76" w14:textId="77777777" w:rsidR="001E373A" w:rsidRPr="00DD5841" w:rsidRDefault="001E373A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- Guest column, </w:t>
      </w:r>
      <w:r w:rsidRPr="00DD5841">
        <w:rPr>
          <w:i/>
          <w:iCs/>
          <w:sz w:val="20"/>
          <w:szCs w:val="20"/>
        </w:rPr>
        <w:t>Forum Lesen</w:t>
      </w:r>
      <w:r w:rsidRPr="00DD5841">
        <w:rPr>
          <w:sz w:val="20"/>
          <w:szCs w:val="20"/>
        </w:rPr>
        <w:t xml:space="preserve"> (Stiftung Lesen), Spring 2001</w:t>
      </w:r>
    </w:p>
    <w:p w14:paraId="7020448E" w14:textId="77777777" w:rsidR="001E373A" w:rsidRDefault="001E373A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- Radio broadcast on Günter Grass, WORT/Wisconsin, June 2000</w:t>
      </w:r>
    </w:p>
    <w:p w14:paraId="20F2E490" w14:textId="77777777" w:rsidR="00901B44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E02631">
        <w:rPr>
          <w:sz w:val="20"/>
          <w:szCs w:val="20"/>
        </w:rPr>
        <w:t xml:space="preserve">Director </w:t>
      </w:r>
      <w:r w:rsidRPr="00DD5841">
        <w:rPr>
          <w:sz w:val="20"/>
          <w:szCs w:val="20"/>
        </w:rPr>
        <w:t xml:space="preserve"> and producer of Friedrich Dürrenmatt, </w:t>
      </w:r>
      <w:r w:rsidRPr="00DD5841">
        <w:rPr>
          <w:i/>
          <w:iCs/>
          <w:sz w:val="20"/>
          <w:szCs w:val="20"/>
        </w:rPr>
        <w:t>Der Meteor</w:t>
      </w:r>
      <w:r w:rsidRPr="00DD5841">
        <w:rPr>
          <w:sz w:val="20"/>
          <w:szCs w:val="20"/>
        </w:rPr>
        <w:t xml:space="preserve">, performed April 12-14, 1999 at the Memorial Union Play Circle, Madison, and April 17, 1999 at the Weidner Experimental Theatre, Green Bay </w:t>
      </w:r>
    </w:p>
    <w:p w14:paraId="21372E39" w14:textId="77777777" w:rsidR="00F96C0D" w:rsidRPr="00DD5841" w:rsidRDefault="00F96C0D" w:rsidP="00F96C0D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“</w:t>
      </w:r>
      <w:r w:rsidRPr="00DD5841">
        <w:rPr>
          <w:sz w:val="20"/>
          <w:szCs w:val="20"/>
        </w:rPr>
        <w:t>Die Rättin,</w:t>
      </w:r>
      <w:r>
        <w:rPr>
          <w:sz w:val="20"/>
          <w:szCs w:val="20"/>
        </w:rPr>
        <w:t>”</w:t>
      </w:r>
      <w:r w:rsidRPr="00DD5841">
        <w:rPr>
          <w:sz w:val="20"/>
          <w:szCs w:val="20"/>
        </w:rPr>
        <w:t xml:space="preserve"> An Evening of Günter Grass, UW-Madison, December 1999</w:t>
      </w:r>
    </w:p>
    <w:p w14:paraId="5CF5063D" w14:textId="77777777" w:rsidR="001E373A" w:rsidRPr="00DD5841" w:rsidRDefault="001E373A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With Pia Oberacker (Stuttgart), musical program of songs from the 1848 revolution for the sesquicentennial, October 1998 (Madison: Unitarian Church; Sauk City: Sauk City Free Congregation)</w:t>
      </w:r>
    </w:p>
    <w:p w14:paraId="3EFD4194" w14:textId="77777777" w:rsidR="00901B44" w:rsidRPr="00DD5841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 xml:space="preserve">Director and producer of Peter Handke, </w:t>
      </w:r>
      <w:r w:rsidRPr="00DD5841">
        <w:rPr>
          <w:i/>
          <w:iCs/>
          <w:sz w:val="20"/>
          <w:szCs w:val="20"/>
        </w:rPr>
        <w:t>Publikumsbeschimpfung</w:t>
      </w:r>
      <w:r w:rsidRPr="00DD5841">
        <w:rPr>
          <w:sz w:val="20"/>
          <w:szCs w:val="20"/>
        </w:rPr>
        <w:t xml:space="preserve">, performed April 21-23, 1997 at the Memorial Union Play Circle, Madison, and May 4, 1997 at Black Box Theatre, Green Bay </w:t>
      </w:r>
    </w:p>
    <w:p w14:paraId="14C9A86E" w14:textId="77777777" w:rsidR="00901B44" w:rsidRPr="00DD5841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 xml:space="preserve">Director and producer of Georg Büchner, </w:t>
      </w:r>
      <w:r w:rsidRPr="00DD5841">
        <w:rPr>
          <w:i/>
          <w:iCs/>
          <w:sz w:val="20"/>
          <w:szCs w:val="20"/>
        </w:rPr>
        <w:t>Leonce und Lena</w:t>
      </w:r>
      <w:r w:rsidRPr="00DD5841">
        <w:rPr>
          <w:sz w:val="20"/>
          <w:szCs w:val="20"/>
        </w:rPr>
        <w:t xml:space="preserve">, performed May 1-3, 1995 at the Memorial Union Play Circle, Madison, and May 8, 1995 at Black Box Theatre, Green Bay </w:t>
      </w:r>
    </w:p>
    <w:p w14:paraId="174F3963" w14:textId="77777777" w:rsidR="00901B44" w:rsidRDefault="00901B44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DD5841">
        <w:rPr>
          <w:sz w:val="20"/>
          <w:szCs w:val="20"/>
        </w:rPr>
        <w:t xml:space="preserve">Director (with Martin Kagel) of Franz Xaver Kroetz, </w:t>
      </w:r>
      <w:r w:rsidRPr="00DD5841">
        <w:rPr>
          <w:i/>
          <w:iCs/>
          <w:sz w:val="20"/>
          <w:szCs w:val="20"/>
        </w:rPr>
        <w:t>Furcht und Hoffnung der BRD</w:t>
      </w:r>
      <w:r w:rsidRPr="00DD5841">
        <w:rPr>
          <w:sz w:val="20"/>
          <w:szCs w:val="20"/>
        </w:rPr>
        <w:t>, performed March 29-31, 1993 at the Memorial Union Play Circle, Madison.</w:t>
      </w:r>
    </w:p>
    <w:p w14:paraId="555951FF" w14:textId="77777777" w:rsidR="001E373A" w:rsidRPr="00DD5841" w:rsidRDefault="001E373A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 xml:space="preserve">- Radio broadcasts on culture and literature for </w:t>
      </w:r>
      <w:r w:rsidRPr="00DD5841">
        <w:rPr>
          <w:i/>
          <w:iCs/>
          <w:sz w:val="20"/>
          <w:szCs w:val="20"/>
        </w:rPr>
        <w:t>Hessischer Rundfunk</w:t>
      </w:r>
      <w:r w:rsidRPr="00DD5841">
        <w:rPr>
          <w:sz w:val="20"/>
          <w:szCs w:val="20"/>
        </w:rPr>
        <w:t>, Germany, 1983-1985.</w:t>
      </w:r>
    </w:p>
    <w:p w14:paraId="5EAB84F8" w14:textId="77777777" w:rsidR="001E373A" w:rsidRDefault="001E373A" w:rsidP="00901B44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- choreographer at MMM International Dance Summer School, Canada, summer 1998</w:t>
      </w:r>
    </w:p>
    <w:p w14:paraId="7518F60F" w14:textId="77777777" w:rsidR="00F801A1" w:rsidRDefault="00F801A1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59A480BA" w14:textId="77777777" w:rsidR="00D41BFE" w:rsidRPr="00DD5841" w:rsidRDefault="00D41BFE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16EB5356" w14:textId="77777777" w:rsidR="00A766C8" w:rsidRDefault="00A766C8">
      <w:pPr>
        <w:tabs>
          <w:tab w:val="left" w:pos="2592"/>
        </w:tabs>
        <w:jc w:val="center"/>
        <w:rPr>
          <w:b/>
          <w:bCs/>
          <w:sz w:val="20"/>
          <w:szCs w:val="20"/>
        </w:rPr>
      </w:pPr>
      <w:r w:rsidRPr="00DD5841">
        <w:rPr>
          <w:b/>
          <w:bCs/>
          <w:sz w:val="20"/>
          <w:szCs w:val="20"/>
        </w:rPr>
        <w:t xml:space="preserve">TEACHING </w:t>
      </w:r>
    </w:p>
    <w:p w14:paraId="5CE8D611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UW-Madison</w:t>
      </w:r>
    </w:p>
    <w:p w14:paraId="6B69437B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 xml:space="preserve">Ger 221 </w:t>
      </w:r>
      <w:r w:rsidRPr="00DD5841">
        <w:rPr>
          <w:sz w:val="20"/>
          <w:szCs w:val="20"/>
        </w:rPr>
        <w:tab/>
        <w:t>Readings in German Literature (1992, 1994)</w:t>
      </w:r>
    </w:p>
    <w:p w14:paraId="404EC8CF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ab/>
        <w:t>Introduction to German Literature and Culture I (2000, 2002)</w:t>
      </w:r>
    </w:p>
    <w:p w14:paraId="297A823F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 xml:space="preserve">Ger 222 </w:t>
      </w:r>
      <w:r w:rsidRPr="00DD5841">
        <w:rPr>
          <w:sz w:val="20"/>
          <w:szCs w:val="20"/>
        </w:rPr>
        <w:tab/>
        <w:t>Introduction to German Literature (1993, 1996</w:t>
      </w:r>
      <w:r w:rsidRPr="00DD5841">
        <w:rPr>
          <w:b/>
          <w:bCs/>
          <w:sz w:val="20"/>
          <w:szCs w:val="20"/>
        </w:rPr>
        <w:t>*</w:t>
      </w:r>
      <w:r w:rsidRPr="00DD5841">
        <w:rPr>
          <w:sz w:val="20"/>
          <w:szCs w:val="20"/>
        </w:rPr>
        <w:t>, 1999)</w:t>
      </w:r>
    </w:p>
    <w:p w14:paraId="5BE36495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ab/>
        <w:t>Introduction to German Literature and Culture II (2003)</w:t>
      </w:r>
    </w:p>
    <w:p w14:paraId="3D967CB9" w14:textId="77777777" w:rsidR="00E06C08" w:rsidRPr="00DD5841" w:rsidRDefault="00E06C08" w:rsidP="00E06C0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 xml:space="preserve">Ger 225 </w:t>
      </w:r>
      <w:r w:rsidRPr="00DD5841">
        <w:rPr>
          <w:sz w:val="20"/>
          <w:szCs w:val="20"/>
        </w:rPr>
        <w:tab/>
        <w:t>Composition and Conversation I (1992, 1997)</w:t>
      </w:r>
    </w:p>
    <w:p w14:paraId="513BA1D1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 xml:space="preserve">Ger 277 </w:t>
      </w:r>
      <w:r w:rsidRPr="00DD5841">
        <w:rPr>
          <w:sz w:val="20"/>
          <w:szCs w:val="20"/>
        </w:rPr>
        <w:tab/>
        <w:t>Trends in Modern German Literature (in English, 1993, 1995)</w:t>
      </w:r>
    </w:p>
    <w:p w14:paraId="77BBBC3E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 xml:space="preserve">Ger 277 </w:t>
      </w:r>
      <w:r w:rsidRPr="00DD5841">
        <w:rPr>
          <w:sz w:val="20"/>
          <w:szCs w:val="20"/>
        </w:rPr>
        <w:tab/>
        <w:t>Trends in Mod. German Lit./Special Freshmen Course, (1994</w:t>
      </w:r>
      <w:r w:rsidRPr="00DD5841">
        <w:rPr>
          <w:b/>
          <w:bCs/>
          <w:sz w:val="20"/>
          <w:szCs w:val="20"/>
        </w:rPr>
        <w:t>*</w:t>
      </w:r>
      <w:r w:rsidRPr="00DD5841">
        <w:rPr>
          <w:sz w:val="20"/>
          <w:szCs w:val="20"/>
        </w:rPr>
        <w:t>)</w:t>
      </w:r>
    </w:p>
    <w:p w14:paraId="7831973F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 xml:space="preserve">Ger 284 </w:t>
      </w:r>
      <w:r w:rsidRPr="00DD5841">
        <w:rPr>
          <w:sz w:val="20"/>
          <w:szCs w:val="20"/>
        </w:rPr>
        <w:tab/>
        <w:t>Honors Introduction to German Literature (1993, 1996</w:t>
      </w:r>
      <w:r w:rsidRPr="00DD5841">
        <w:rPr>
          <w:b/>
          <w:bCs/>
          <w:sz w:val="20"/>
          <w:szCs w:val="20"/>
        </w:rPr>
        <w:t>*</w:t>
      </w:r>
      <w:r w:rsidRPr="00DD5841">
        <w:rPr>
          <w:sz w:val="20"/>
          <w:szCs w:val="20"/>
        </w:rPr>
        <w:t>, 1997</w:t>
      </w:r>
      <w:r w:rsidRPr="00DD5841">
        <w:rPr>
          <w:b/>
          <w:bCs/>
          <w:sz w:val="20"/>
          <w:szCs w:val="20"/>
        </w:rPr>
        <w:t>*</w:t>
      </w:r>
      <w:r w:rsidRPr="00DD5841">
        <w:rPr>
          <w:sz w:val="20"/>
          <w:szCs w:val="20"/>
        </w:rPr>
        <w:t xml:space="preserve">, </w:t>
      </w:r>
    </w:p>
    <w:p w14:paraId="21844E7D" w14:textId="77777777" w:rsidR="00A766C8" w:rsidRPr="005B23BC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ab/>
      </w:r>
      <w:r w:rsidRPr="005B23BC">
        <w:rPr>
          <w:sz w:val="20"/>
          <w:szCs w:val="20"/>
        </w:rPr>
        <w:t>1998, 2002</w:t>
      </w:r>
      <w:r w:rsidR="00ED3C56" w:rsidRPr="005B23BC">
        <w:rPr>
          <w:sz w:val="20"/>
          <w:szCs w:val="20"/>
        </w:rPr>
        <w:t>, 2003*, 2004</w:t>
      </w:r>
      <w:r w:rsidR="00100F20" w:rsidRPr="005B23BC">
        <w:rPr>
          <w:sz w:val="20"/>
          <w:szCs w:val="20"/>
        </w:rPr>
        <w:t>*</w:t>
      </w:r>
      <w:r w:rsidR="00663194" w:rsidRPr="005B23BC">
        <w:rPr>
          <w:sz w:val="20"/>
          <w:szCs w:val="20"/>
        </w:rPr>
        <w:t>, 2008</w:t>
      </w:r>
      <w:r w:rsidR="00FC25CD" w:rsidRPr="005B23BC">
        <w:rPr>
          <w:sz w:val="20"/>
          <w:szCs w:val="20"/>
        </w:rPr>
        <w:t>, 2009*</w:t>
      </w:r>
      <w:r w:rsidR="00EF16ED" w:rsidRPr="005B23BC">
        <w:rPr>
          <w:sz w:val="20"/>
          <w:szCs w:val="20"/>
        </w:rPr>
        <w:t>, 2011*</w:t>
      </w:r>
      <w:r w:rsidRPr="005B23BC">
        <w:rPr>
          <w:sz w:val="20"/>
          <w:szCs w:val="20"/>
        </w:rPr>
        <w:t>)</w:t>
      </w:r>
    </w:p>
    <w:p w14:paraId="6BC3DBF6" w14:textId="77777777" w:rsidR="00A766C8" w:rsidRPr="005B23BC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5B23BC">
        <w:rPr>
          <w:sz w:val="20"/>
          <w:szCs w:val="20"/>
        </w:rPr>
        <w:t>Ger 285</w:t>
      </w:r>
      <w:r w:rsidRPr="005B23BC">
        <w:rPr>
          <w:sz w:val="20"/>
          <w:szCs w:val="20"/>
        </w:rPr>
        <w:tab/>
        <w:t>Honors Colloquium (1993, 1996, 1997, 1998, 2002</w:t>
      </w:r>
      <w:r w:rsidR="00100F20" w:rsidRPr="005B23BC">
        <w:rPr>
          <w:sz w:val="20"/>
          <w:szCs w:val="20"/>
        </w:rPr>
        <w:t>, 2004, 2004</w:t>
      </w:r>
      <w:r w:rsidRPr="005B23BC">
        <w:rPr>
          <w:sz w:val="20"/>
          <w:szCs w:val="20"/>
        </w:rPr>
        <w:t>)</w:t>
      </w:r>
    </w:p>
    <w:p w14:paraId="53DA624E" w14:textId="77777777" w:rsidR="00F72A4F" w:rsidRPr="005B23BC" w:rsidRDefault="00F72A4F" w:rsidP="00F72A4F">
      <w:pPr>
        <w:tabs>
          <w:tab w:val="left" w:pos="2592"/>
        </w:tabs>
        <w:ind w:left="576"/>
        <w:rPr>
          <w:sz w:val="20"/>
          <w:szCs w:val="20"/>
        </w:rPr>
      </w:pPr>
      <w:r w:rsidRPr="005B23BC">
        <w:rPr>
          <w:sz w:val="20"/>
          <w:szCs w:val="20"/>
        </w:rPr>
        <w:t xml:space="preserve">Ger 305 </w:t>
      </w:r>
      <w:r w:rsidRPr="005B23BC">
        <w:rPr>
          <w:sz w:val="20"/>
          <w:szCs w:val="20"/>
        </w:rPr>
        <w:tab/>
        <w:t>20th Century Literature (1994, 1996, 1997)</w:t>
      </w:r>
    </w:p>
    <w:p w14:paraId="7BFA2093" w14:textId="77777777" w:rsidR="00190311" w:rsidRDefault="00190311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190311">
        <w:rPr>
          <w:sz w:val="20"/>
          <w:szCs w:val="20"/>
          <w:lang w:val="de-DE"/>
        </w:rPr>
        <w:t>Ger 362</w:t>
      </w:r>
      <w:r w:rsidRPr="00190311">
        <w:rPr>
          <w:sz w:val="20"/>
          <w:szCs w:val="20"/>
          <w:lang w:val="de-DE"/>
        </w:rPr>
        <w:tab/>
        <w:t>Komik, Humor und Gesellschaft (2006)</w:t>
      </w:r>
    </w:p>
    <w:p w14:paraId="45C0AA3A" w14:textId="77777777" w:rsidR="00632984" w:rsidRPr="008D79A8" w:rsidRDefault="00632984" w:rsidP="00632984">
      <w:pPr>
        <w:tabs>
          <w:tab w:val="left" w:pos="2592"/>
        </w:tabs>
        <w:ind w:left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Ger 362</w:t>
      </w:r>
      <w:r>
        <w:rPr>
          <w:sz w:val="20"/>
          <w:szCs w:val="20"/>
          <w:lang w:val="de-DE"/>
        </w:rPr>
        <w:tab/>
        <w:t>Deutschsprachige</w:t>
      </w:r>
      <w:r w:rsidRPr="008D79A8">
        <w:rPr>
          <w:sz w:val="20"/>
          <w:szCs w:val="20"/>
          <w:lang w:val="de-DE"/>
        </w:rPr>
        <w:t xml:space="preserve"> Krimis a</w:t>
      </w:r>
      <w:r>
        <w:rPr>
          <w:sz w:val="20"/>
          <w:szCs w:val="20"/>
          <w:lang w:val="de-DE"/>
        </w:rPr>
        <w:t>l</w:t>
      </w:r>
      <w:r w:rsidRPr="008D79A8">
        <w:rPr>
          <w:sz w:val="20"/>
          <w:szCs w:val="20"/>
          <w:lang w:val="de-DE"/>
        </w:rPr>
        <w:t>s Text und Film (2018)</w:t>
      </w:r>
    </w:p>
    <w:p w14:paraId="0B4F529C" w14:textId="6C1DAF83" w:rsidR="00564A90" w:rsidRPr="00736233" w:rsidRDefault="00564A90">
      <w:pPr>
        <w:tabs>
          <w:tab w:val="left" w:pos="2592"/>
        </w:tabs>
        <w:ind w:left="576"/>
        <w:rPr>
          <w:sz w:val="20"/>
          <w:szCs w:val="20"/>
        </w:rPr>
      </w:pPr>
      <w:r w:rsidRPr="00736233">
        <w:rPr>
          <w:sz w:val="20"/>
          <w:szCs w:val="20"/>
        </w:rPr>
        <w:t>Ger 372</w:t>
      </w:r>
      <w:r w:rsidRPr="00736233">
        <w:rPr>
          <w:sz w:val="20"/>
          <w:szCs w:val="20"/>
        </w:rPr>
        <w:tab/>
        <w:t>Theater auf deutsch (2020</w:t>
      </w:r>
      <w:r w:rsidR="00C73E6A">
        <w:rPr>
          <w:sz w:val="20"/>
          <w:szCs w:val="20"/>
        </w:rPr>
        <w:t>, 2022</w:t>
      </w:r>
      <w:r w:rsidRPr="00736233">
        <w:rPr>
          <w:sz w:val="20"/>
          <w:szCs w:val="20"/>
        </w:rPr>
        <w:t>)</w:t>
      </w:r>
    </w:p>
    <w:p w14:paraId="7D20CE7C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>Ger 337</w:t>
      </w:r>
      <w:r w:rsidRPr="00DD5841">
        <w:rPr>
          <w:sz w:val="20"/>
          <w:szCs w:val="20"/>
        </w:rPr>
        <w:tab/>
        <w:t>Advanced Composition and Conversation (2002*</w:t>
      </w:r>
      <w:r w:rsidR="009C6F0B" w:rsidRPr="00DD5841">
        <w:rPr>
          <w:sz w:val="20"/>
          <w:szCs w:val="20"/>
        </w:rPr>
        <w:t>, 2003*</w:t>
      </w:r>
      <w:r w:rsidR="004A7BA3" w:rsidRPr="00DD5841">
        <w:rPr>
          <w:sz w:val="20"/>
          <w:szCs w:val="20"/>
        </w:rPr>
        <w:t>, 2005*</w:t>
      </w:r>
      <w:r w:rsidR="006F5161">
        <w:rPr>
          <w:sz w:val="20"/>
          <w:szCs w:val="20"/>
        </w:rPr>
        <w:t>, 2008</w:t>
      </w:r>
      <w:r w:rsidR="0083101F">
        <w:rPr>
          <w:sz w:val="20"/>
          <w:szCs w:val="20"/>
        </w:rPr>
        <w:t>*</w:t>
      </w:r>
      <w:r w:rsidRPr="00DD5841">
        <w:rPr>
          <w:sz w:val="20"/>
          <w:szCs w:val="20"/>
        </w:rPr>
        <w:t>)</w:t>
      </w:r>
    </w:p>
    <w:p w14:paraId="6E9E6481" w14:textId="77777777" w:rsidR="00A766C8" w:rsidRPr="00AF6D90" w:rsidRDefault="00A766C8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AF6D90">
        <w:rPr>
          <w:sz w:val="20"/>
          <w:szCs w:val="20"/>
          <w:lang w:val="de-DE"/>
        </w:rPr>
        <w:t>Ger 632 (u/g)</w:t>
      </w:r>
      <w:r w:rsidRPr="00AF6D90">
        <w:rPr>
          <w:sz w:val="20"/>
          <w:szCs w:val="20"/>
          <w:lang w:val="de-DE"/>
        </w:rPr>
        <w:tab/>
        <w:t>„Mord und Totschlag“ (2000)</w:t>
      </w:r>
    </w:p>
    <w:p w14:paraId="4D8293A3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>Ger 644 (u/g)</w:t>
      </w:r>
      <w:r w:rsidRPr="00DD5841">
        <w:rPr>
          <w:sz w:val="20"/>
          <w:szCs w:val="20"/>
        </w:rPr>
        <w:tab/>
        <w:t>Theory and Practice of German Drama (1995, 1997, 1999, 2001,</w:t>
      </w:r>
    </w:p>
    <w:p w14:paraId="2566A7E9" w14:textId="77777777" w:rsidR="00A766C8" w:rsidRPr="00014721" w:rsidRDefault="00A766C8" w:rsidP="0095401F">
      <w:pPr>
        <w:tabs>
          <w:tab w:val="left" w:pos="2592"/>
        </w:tabs>
        <w:ind w:left="2592"/>
        <w:rPr>
          <w:sz w:val="20"/>
          <w:szCs w:val="20"/>
        </w:rPr>
      </w:pPr>
      <w:r w:rsidRPr="00DD5841">
        <w:rPr>
          <w:sz w:val="20"/>
          <w:szCs w:val="20"/>
        </w:rPr>
        <w:t>2003</w:t>
      </w:r>
      <w:r w:rsidR="00A22CCF" w:rsidRPr="00DD5841">
        <w:rPr>
          <w:sz w:val="20"/>
          <w:szCs w:val="20"/>
        </w:rPr>
        <w:t>, 2005</w:t>
      </w:r>
      <w:r w:rsidR="00190311">
        <w:rPr>
          <w:sz w:val="20"/>
          <w:szCs w:val="20"/>
        </w:rPr>
        <w:t>, 2007</w:t>
      </w:r>
      <w:r w:rsidR="007A3C11">
        <w:rPr>
          <w:sz w:val="20"/>
          <w:szCs w:val="20"/>
        </w:rPr>
        <w:t>, 2009</w:t>
      </w:r>
      <w:r w:rsidR="00EF16ED">
        <w:rPr>
          <w:sz w:val="20"/>
          <w:szCs w:val="20"/>
        </w:rPr>
        <w:t>, 2011</w:t>
      </w:r>
      <w:r w:rsidR="00FA7339">
        <w:rPr>
          <w:sz w:val="20"/>
          <w:szCs w:val="20"/>
        </w:rPr>
        <w:t>, 2013</w:t>
      </w:r>
      <w:r w:rsidR="00051221">
        <w:rPr>
          <w:sz w:val="20"/>
          <w:szCs w:val="20"/>
        </w:rPr>
        <w:t>, 2015</w:t>
      </w:r>
      <w:r w:rsidR="00E218FC">
        <w:rPr>
          <w:sz w:val="20"/>
          <w:szCs w:val="20"/>
        </w:rPr>
        <w:t>, 2017</w:t>
      </w:r>
      <w:r w:rsidRPr="00DD5841">
        <w:rPr>
          <w:sz w:val="20"/>
          <w:szCs w:val="20"/>
        </w:rPr>
        <w:t>) [</w:t>
      </w:r>
      <w:r w:rsidR="00EF16ED">
        <w:rPr>
          <w:sz w:val="20"/>
          <w:szCs w:val="20"/>
        </w:rPr>
        <w:t xml:space="preserve">different </w:t>
      </w:r>
      <w:r w:rsidRPr="00DD5841">
        <w:rPr>
          <w:sz w:val="20"/>
          <w:szCs w:val="20"/>
        </w:rPr>
        <w:t>topics: Brecht, Comedy, Theater of the Absurd,</w:t>
      </w:r>
      <w:r w:rsidR="00A22CCF" w:rsidRPr="00DD5841">
        <w:rPr>
          <w:sz w:val="20"/>
          <w:szCs w:val="20"/>
        </w:rPr>
        <w:t xml:space="preserve"> A</w:t>
      </w:r>
      <w:r w:rsidRPr="00DD5841">
        <w:rPr>
          <w:sz w:val="20"/>
          <w:szCs w:val="20"/>
        </w:rPr>
        <w:t>nti-Illusionism and Performance, Baroque theater,</w:t>
      </w:r>
      <w:r w:rsidR="00051221">
        <w:rPr>
          <w:sz w:val="20"/>
          <w:szCs w:val="20"/>
        </w:rPr>
        <w:t xml:space="preserve"> German-Ame</w:t>
      </w:r>
      <w:r w:rsidR="0095401F">
        <w:rPr>
          <w:sz w:val="20"/>
          <w:szCs w:val="20"/>
        </w:rPr>
        <w:t xml:space="preserve">rican theater, political comedy, </w:t>
      </w:r>
      <w:r w:rsidR="00A22CCF" w:rsidRPr="00DD5841">
        <w:rPr>
          <w:sz w:val="20"/>
          <w:szCs w:val="20"/>
        </w:rPr>
        <w:t>Theater for Young Audiences</w:t>
      </w:r>
      <w:r w:rsidR="00190311">
        <w:rPr>
          <w:sz w:val="20"/>
          <w:szCs w:val="20"/>
        </w:rPr>
        <w:t xml:space="preserve">, </w:t>
      </w:r>
      <w:r w:rsidR="00190311" w:rsidRPr="00885FDE">
        <w:rPr>
          <w:i/>
          <w:sz w:val="20"/>
          <w:szCs w:val="20"/>
        </w:rPr>
        <w:t>Wiener Volksstück</w:t>
      </w:r>
      <w:r w:rsidR="00FC25CD">
        <w:rPr>
          <w:sz w:val="20"/>
          <w:szCs w:val="20"/>
        </w:rPr>
        <w:t>, Adaptation and Variation</w:t>
      </w:r>
      <w:r w:rsidR="0095401F">
        <w:rPr>
          <w:sz w:val="20"/>
          <w:szCs w:val="20"/>
        </w:rPr>
        <w:t xml:space="preserve">, </w:t>
      </w:r>
      <w:r w:rsidR="00885FDE" w:rsidRPr="00014721">
        <w:rPr>
          <w:sz w:val="20"/>
          <w:szCs w:val="20"/>
        </w:rPr>
        <w:t xml:space="preserve">Gender and Violence, </w:t>
      </w:r>
      <w:r w:rsidR="00885FDE" w:rsidRPr="00014721">
        <w:rPr>
          <w:i/>
          <w:sz w:val="20"/>
          <w:szCs w:val="20"/>
        </w:rPr>
        <w:t>Bürgerliches Trauerspiel</w:t>
      </w:r>
      <w:r w:rsidR="00FA7339" w:rsidRPr="00014721">
        <w:rPr>
          <w:sz w:val="20"/>
          <w:szCs w:val="20"/>
        </w:rPr>
        <w:t>, Georg Büchner</w:t>
      </w:r>
      <w:r w:rsidR="00E218FC">
        <w:rPr>
          <w:sz w:val="20"/>
          <w:szCs w:val="20"/>
        </w:rPr>
        <w:t>, 20</w:t>
      </w:r>
      <w:r w:rsidR="00E218FC" w:rsidRPr="00E218FC">
        <w:rPr>
          <w:sz w:val="20"/>
          <w:szCs w:val="20"/>
          <w:vertAlign w:val="superscript"/>
        </w:rPr>
        <w:t>th</w:t>
      </w:r>
      <w:r w:rsidR="00E218FC">
        <w:rPr>
          <w:sz w:val="20"/>
          <w:szCs w:val="20"/>
        </w:rPr>
        <w:t>-century Swiss drama</w:t>
      </w:r>
      <w:r w:rsidRPr="00014721">
        <w:rPr>
          <w:sz w:val="20"/>
          <w:szCs w:val="20"/>
        </w:rPr>
        <w:t>]</w:t>
      </w:r>
    </w:p>
    <w:p w14:paraId="6E446B5C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>Ger 655 (u/g)</w:t>
      </w:r>
      <w:r w:rsidRPr="00DD5841">
        <w:rPr>
          <w:sz w:val="20"/>
          <w:szCs w:val="20"/>
        </w:rPr>
        <w:tab/>
        <w:t>German Film (1994, team-taught with Marc Silberman)</w:t>
      </w:r>
    </w:p>
    <w:p w14:paraId="51D7A0D5" w14:textId="77777777" w:rsidR="00E218FC" w:rsidRPr="00E218FC" w:rsidRDefault="00E218FC" w:rsidP="00E218FC">
      <w:pPr>
        <w:tabs>
          <w:tab w:val="left" w:pos="2592"/>
        </w:tabs>
        <w:ind w:left="576"/>
        <w:rPr>
          <w:sz w:val="20"/>
          <w:szCs w:val="20"/>
        </w:rPr>
      </w:pPr>
      <w:r w:rsidRPr="00E218FC">
        <w:rPr>
          <w:sz w:val="20"/>
          <w:szCs w:val="20"/>
        </w:rPr>
        <w:t>Ger 676</w:t>
      </w:r>
      <w:r w:rsidRPr="00E218FC">
        <w:rPr>
          <w:sz w:val="20"/>
          <w:szCs w:val="20"/>
        </w:rPr>
        <w:tab/>
        <w:t>Capstone Seminar for Seniors: Günter Grass (2008, 2010)</w:t>
      </w:r>
    </w:p>
    <w:p w14:paraId="5841E152" w14:textId="4DB3832D" w:rsidR="00E218FC" w:rsidRDefault="00E218FC" w:rsidP="00E218FC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E218FC">
        <w:rPr>
          <w:sz w:val="20"/>
          <w:szCs w:val="20"/>
          <w:lang w:val="de-DE"/>
        </w:rPr>
        <w:t>Ger 676</w:t>
      </w:r>
      <w:r w:rsidRPr="00E218FC">
        <w:rPr>
          <w:sz w:val="20"/>
          <w:szCs w:val="20"/>
          <w:lang w:val="de-DE"/>
        </w:rPr>
        <w:tab/>
        <w:t xml:space="preserve">Capstone Seminar for Seniors: </w:t>
      </w:r>
      <w:r w:rsidRPr="00E218FC">
        <w:rPr>
          <w:i/>
          <w:sz w:val="20"/>
          <w:szCs w:val="20"/>
          <w:lang w:val="de-DE"/>
        </w:rPr>
        <w:t>Deutschsprachige Gegenwartsliteratur</w:t>
      </w:r>
      <w:r w:rsidRPr="00E218FC">
        <w:rPr>
          <w:sz w:val="20"/>
          <w:szCs w:val="20"/>
          <w:lang w:val="de-DE"/>
        </w:rPr>
        <w:t xml:space="preserve"> (2008) </w:t>
      </w:r>
    </w:p>
    <w:p w14:paraId="7ABC22F8" w14:textId="408E304E" w:rsidR="0026256C" w:rsidRPr="00881791" w:rsidRDefault="0026256C" w:rsidP="00E218FC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881791">
        <w:rPr>
          <w:sz w:val="20"/>
          <w:szCs w:val="20"/>
          <w:lang w:val="de-DE"/>
        </w:rPr>
        <w:t>Ger 676/683</w:t>
      </w:r>
      <w:r w:rsidRPr="00881791">
        <w:rPr>
          <w:sz w:val="20"/>
          <w:szCs w:val="20"/>
          <w:lang w:val="de-DE"/>
        </w:rPr>
        <w:tab/>
        <w:t xml:space="preserve">Senior Seminar/honors Seminar in Literature: </w:t>
      </w:r>
      <w:r w:rsidRPr="00881791">
        <w:rPr>
          <w:i/>
          <w:iCs/>
          <w:sz w:val="20"/>
          <w:szCs w:val="20"/>
          <w:lang w:val="de-DE"/>
        </w:rPr>
        <w:t>Mord und Totschlag</w:t>
      </w:r>
      <w:r w:rsidRPr="00881791">
        <w:rPr>
          <w:sz w:val="20"/>
          <w:szCs w:val="20"/>
          <w:lang w:val="de-DE"/>
        </w:rPr>
        <w:t xml:space="preserve"> (2023)</w:t>
      </w:r>
    </w:p>
    <w:p w14:paraId="726DEDBD" w14:textId="77777777" w:rsidR="00E218FC" w:rsidRPr="00E218FC" w:rsidRDefault="00E218FC" w:rsidP="00E218FC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E218FC">
        <w:rPr>
          <w:sz w:val="20"/>
          <w:szCs w:val="20"/>
          <w:lang w:val="de-DE"/>
        </w:rPr>
        <w:t>Ger 683/673</w:t>
      </w:r>
      <w:r w:rsidRPr="00E218FC">
        <w:rPr>
          <w:sz w:val="20"/>
          <w:szCs w:val="20"/>
          <w:lang w:val="de-DE"/>
        </w:rPr>
        <w:tab/>
        <w:t xml:space="preserve">Senior Seminar in Literature: </w:t>
      </w:r>
      <w:r w:rsidRPr="00E218FC">
        <w:rPr>
          <w:i/>
          <w:iCs/>
          <w:sz w:val="20"/>
          <w:szCs w:val="20"/>
          <w:lang w:val="de-DE"/>
        </w:rPr>
        <w:t>Außenseiter</w:t>
      </w:r>
      <w:r w:rsidRPr="00E218FC">
        <w:rPr>
          <w:sz w:val="20"/>
          <w:szCs w:val="20"/>
          <w:lang w:val="de-DE"/>
        </w:rPr>
        <w:t xml:space="preserve"> (2002)</w:t>
      </w:r>
    </w:p>
    <w:p w14:paraId="7E465B86" w14:textId="77777777" w:rsidR="00E218FC" w:rsidRPr="00E218FC" w:rsidRDefault="00E218FC" w:rsidP="00E218FC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E218FC">
        <w:rPr>
          <w:sz w:val="20"/>
          <w:szCs w:val="20"/>
          <w:lang w:val="de-DE"/>
        </w:rPr>
        <w:tab/>
        <w:t xml:space="preserve">Senior Seminar in Literature: </w:t>
      </w:r>
      <w:r w:rsidRPr="00E218FC">
        <w:rPr>
          <w:i/>
          <w:sz w:val="20"/>
          <w:szCs w:val="20"/>
          <w:lang w:val="de-DE"/>
        </w:rPr>
        <w:t xml:space="preserve">Kriminalroman und Detektivgenre </w:t>
      </w:r>
      <w:r w:rsidRPr="00E218FC">
        <w:rPr>
          <w:sz w:val="20"/>
          <w:szCs w:val="20"/>
          <w:lang w:val="de-DE"/>
        </w:rPr>
        <w:t>(2003)</w:t>
      </w:r>
    </w:p>
    <w:p w14:paraId="6C322B39" w14:textId="77777777" w:rsidR="00A766C8" w:rsidRPr="00DD5841" w:rsidRDefault="00A766C8">
      <w:pPr>
        <w:tabs>
          <w:tab w:val="left" w:pos="2592"/>
        </w:tabs>
        <w:ind w:left="576"/>
        <w:rPr>
          <w:i/>
          <w:iCs/>
          <w:sz w:val="20"/>
          <w:szCs w:val="20"/>
          <w:lang w:val="de-DE"/>
        </w:rPr>
      </w:pPr>
      <w:r w:rsidRPr="00DD5841">
        <w:rPr>
          <w:sz w:val="20"/>
          <w:szCs w:val="20"/>
          <w:lang w:val="de-DE"/>
        </w:rPr>
        <w:lastRenderedPageBreak/>
        <w:t>Ger 939</w:t>
      </w:r>
      <w:r w:rsidRPr="00DD5841">
        <w:rPr>
          <w:sz w:val="20"/>
          <w:szCs w:val="20"/>
          <w:lang w:val="de-DE"/>
        </w:rPr>
        <w:tab/>
        <w:t xml:space="preserve">Graduate Proseminar: </w:t>
      </w:r>
      <w:r w:rsidRPr="00DD5841">
        <w:rPr>
          <w:i/>
          <w:iCs/>
          <w:sz w:val="20"/>
          <w:szCs w:val="20"/>
          <w:lang w:val="de-DE"/>
        </w:rPr>
        <w:t>Prosatexte des 20. Jahrhunderts/</w:t>
      </w:r>
    </w:p>
    <w:p w14:paraId="5BB11A2C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i/>
          <w:iCs/>
          <w:sz w:val="20"/>
          <w:szCs w:val="20"/>
          <w:lang w:val="de-DE"/>
        </w:rPr>
        <w:tab/>
      </w:r>
      <w:r w:rsidRPr="00DD5841">
        <w:rPr>
          <w:i/>
          <w:iCs/>
          <w:sz w:val="20"/>
          <w:szCs w:val="20"/>
        </w:rPr>
        <w:t>Introduction to Literary Scholarship</w:t>
      </w:r>
      <w:r w:rsidRPr="00DD5841">
        <w:rPr>
          <w:sz w:val="20"/>
          <w:szCs w:val="20"/>
        </w:rPr>
        <w:t xml:space="preserve"> (1997, 2001)</w:t>
      </w:r>
    </w:p>
    <w:p w14:paraId="3445FC8D" w14:textId="77777777" w:rsidR="00A766C8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>Ger 940</w:t>
      </w:r>
      <w:r w:rsidRPr="00DD5841">
        <w:rPr>
          <w:sz w:val="20"/>
          <w:szCs w:val="20"/>
        </w:rPr>
        <w:tab/>
        <w:t xml:space="preserve">Graduate Seminar: </w:t>
      </w:r>
      <w:r w:rsidRPr="00DD5841">
        <w:rPr>
          <w:i/>
          <w:iCs/>
          <w:sz w:val="20"/>
          <w:szCs w:val="20"/>
        </w:rPr>
        <w:t>Poetiken und literarische Texte</w:t>
      </w:r>
      <w:r w:rsidRPr="00DD5841">
        <w:rPr>
          <w:sz w:val="20"/>
          <w:szCs w:val="20"/>
        </w:rPr>
        <w:t xml:space="preserve"> (1995)</w:t>
      </w:r>
    </w:p>
    <w:p w14:paraId="7BF67CA5" w14:textId="77777777" w:rsidR="0083101F" w:rsidRPr="006F5161" w:rsidRDefault="0083101F">
      <w:pPr>
        <w:tabs>
          <w:tab w:val="left" w:pos="2592"/>
        </w:tabs>
        <w:ind w:left="576"/>
        <w:rPr>
          <w:sz w:val="20"/>
          <w:szCs w:val="20"/>
        </w:rPr>
      </w:pPr>
      <w:r>
        <w:rPr>
          <w:sz w:val="20"/>
          <w:szCs w:val="20"/>
        </w:rPr>
        <w:t>Ger 940</w:t>
      </w:r>
      <w:r>
        <w:rPr>
          <w:sz w:val="20"/>
          <w:szCs w:val="20"/>
        </w:rPr>
        <w:tab/>
        <w:t xml:space="preserve">Introduction to Literary Scholarship: </w:t>
      </w:r>
      <w:r w:rsidRPr="0083101F">
        <w:rPr>
          <w:i/>
          <w:sz w:val="20"/>
          <w:szCs w:val="20"/>
        </w:rPr>
        <w:t>Gegenwartsliteratur</w:t>
      </w:r>
      <w:r w:rsidR="006F5161">
        <w:rPr>
          <w:sz w:val="20"/>
          <w:szCs w:val="20"/>
        </w:rPr>
        <w:t xml:space="preserve"> (2007)</w:t>
      </w:r>
    </w:p>
    <w:p w14:paraId="3A18B476" w14:textId="77777777" w:rsidR="00A766C8" w:rsidRPr="00FE2FB4" w:rsidRDefault="00A766C8">
      <w:pPr>
        <w:tabs>
          <w:tab w:val="left" w:pos="2592"/>
        </w:tabs>
        <w:ind w:left="2592" w:hanging="2016"/>
        <w:rPr>
          <w:sz w:val="20"/>
          <w:szCs w:val="20"/>
        </w:rPr>
      </w:pPr>
      <w:r w:rsidRPr="00FE2FB4">
        <w:rPr>
          <w:sz w:val="20"/>
          <w:szCs w:val="20"/>
        </w:rPr>
        <w:t>Ger 948</w:t>
      </w:r>
      <w:r w:rsidRPr="00FE2FB4">
        <w:rPr>
          <w:sz w:val="20"/>
          <w:szCs w:val="20"/>
        </w:rPr>
        <w:tab/>
      </w:r>
      <w:r w:rsidR="00A50373">
        <w:rPr>
          <w:sz w:val="20"/>
          <w:szCs w:val="20"/>
        </w:rPr>
        <w:t>Ad</w:t>
      </w:r>
      <w:r w:rsidRPr="00FE2FB4">
        <w:rPr>
          <w:sz w:val="20"/>
          <w:szCs w:val="20"/>
        </w:rPr>
        <w:t xml:space="preserve">vanced Graduate Seminar: </w:t>
      </w:r>
      <w:r w:rsidRPr="00FE2FB4">
        <w:rPr>
          <w:i/>
          <w:iCs/>
          <w:sz w:val="20"/>
          <w:szCs w:val="20"/>
        </w:rPr>
        <w:t>Sprache und Wahrnehmun</w:t>
      </w:r>
      <w:r w:rsidR="0083101F" w:rsidRPr="00FE2FB4">
        <w:rPr>
          <w:i/>
          <w:iCs/>
          <w:sz w:val="20"/>
          <w:szCs w:val="20"/>
        </w:rPr>
        <w:t xml:space="preserve">g </w:t>
      </w:r>
      <w:r w:rsidRPr="00FE2FB4">
        <w:rPr>
          <w:sz w:val="20"/>
          <w:szCs w:val="20"/>
        </w:rPr>
        <w:t>(2001)</w:t>
      </w:r>
    </w:p>
    <w:p w14:paraId="60CFE9B5" w14:textId="77777777" w:rsidR="001A23A5" w:rsidRPr="00FE2FB4" w:rsidRDefault="001A23A5">
      <w:pPr>
        <w:tabs>
          <w:tab w:val="left" w:pos="2592"/>
        </w:tabs>
        <w:ind w:left="576"/>
        <w:rPr>
          <w:sz w:val="20"/>
          <w:szCs w:val="20"/>
        </w:rPr>
      </w:pPr>
      <w:r w:rsidRPr="00FE2FB4">
        <w:rPr>
          <w:sz w:val="20"/>
          <w:szCs w:val="20"/>
        </w:rPr>
        <w:t>Ger 947</w:t>
      </w:r>
      <w:r w:rsidRPr="00FE2FB4">
        <w:rPr>
          <w:sz w:val="20"/>
          <w:szCs w:val="20"/>
        </w:rPr>
        <w:tab/>
        <w:t xml:space="preserve">Graduate Seminar: </w:t>
      </w:r>
      <w:r w:rsidRPr="00FE2FB4">
        <w:rPr>
          <w:i/>
          <w:iCs/>
          <w:sz w:val="20"/>
          <w:szCs w:val="20"/>
        </w:rPr>
        <w:t>Bild und Text</w:t>
      </w:r>
      <w:r w:rsidRPr="00FE2FB4">
        <w:rPr>
          <w:sz w:val="20"/>
          <w:szCs w:val="20"/>
        </w:rPr>
        <w:t xml:space="preserve"> (team-taught with </w:t>
      </w:r>
    </w:p>
    <w:p w14:paraId="2345B29A" w14:textId="77777777" w:rsidR="00A766C8" w:rsidRPr="00FE2FB4" w:rsidRDefault="001A23A5">
      <w:pPr>
        <w:tabs>
          <w:tab w:val="left" w:pos="2592"/>
        </w:tabs>
        <w:ind w:left="576"/>
        <w:rPr>
          <w:sz w:val="20"/>
          <w:szCs w:val="20"/>
        </w:rPr>
      </w:pPr>
      <w:r w:rsidRPr="00FE2FB4">
        <w:rPr>
          <w:sz w:val="20"/>
          <w:szCs w:val="20"/>
        </w:rPr>
        <w:tab/>
        <w:t>Sabine Mödersheim, 2004)</w:t>
      </w:r>
    </w:p>
    <w:p w14:paraId="43E17C5C" w14:textId="77777777" w:rsidR="001F4890" w:rsidRPr="00A97850" w:rsidRDefault="001F4890">
      <w:pPr>
        <w:tabs>
          <w:tab w:val="left" w:pos="2592"/>
        </w:tabs>
        <w:ind w:left="576"/>
        <w:rPr>
          <w:sz w:val="20"/>
          <w:szCs w:val="20"/>
        </w:rPr>
      </w:pPr>
      <w:r w:rsidRPr="00A97850">
        <w:rPr>
          <w:sz w:val="20"/>
          <w:szCs w:val="20"/>
        </w:rPr>
        <w:t>Ger 947</w:t>
      </w:r>
      <w:r w:rsidRPr="00A97850">
        <w:rPr>
          <w:sz w:val="20"/>
          <w:szCs w:val="20"/>
        </w:rPr>
        <w:tab/>
        <w:t xml:space="preserve">Advanced </w:t>
      </w:r>
      <w:r w:rsidR="00596021" w:rsidRPr="00A97850">
        <w:rPr>
          <w:sz w:val="20"/>
          <w:szCs w:val="20"/>
        </w:rPr>
        <w:t xml:space="preserve">Literature </w:t>
      </w:r>
      <w:r w:rsidRPr="00A97850">
        <w:rPr>
          <w:sz w:val="20"/>
          <w:szCs w:val="20"/>
        </w:rPr>
        <w:t>Seminar</w:t>
      </w:r>
      <w:r w:rsidR="00596021" w:rsidRPr="00A97850">
        <w:rPr>
          <w:sz w:val="20"/>
          <w:szCs w:val="20"/>
        </w:rPr>
        <w:t xml:space="preserve">: </w:t>
      </w:r>
      <w:r w:rsidR="00596021" w:rsidRPr="00A97850">
        <w:rPr>
          <w:i/>
          <w:iCs/>
          <w:sz w:val="20"/>
          <w:szCs w:val="20"/>
        </w:rPr>
        <w:t>Det</w:t>
      </w:r>
      <w:r w:rsidRPr="00A97850">
        <w:rPr>
          <w:i/>
          <w:iCs/>
          <w:sz w:val="20"/>
          <w:szCs w:val="20"/>
        </w:rPr>
        <w:t>ektivliteratur und literarisches Lesen</w:t>
      </w:r>
      <w:r w:rsidRPr="00A97850">
        <w:rPr>
          <w:sz w:val="20"/>
          <w:szCs w:val="20"/>
        </w:rPr>
        <w:t xml:space="preserve"> (2005)</w:t>
      </w:r>
    </w:p>
    <w:p w14:paraId="3C6CBB06" w14:textId="77777777" w:rsidR="0083101F" w:rsidRPr="00A27A2A" w:rsidRDefault="0083101F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A27A2A">
        <w:rPr>
          <w:sz w:val="20"/>
          <w:szCs w:val="20"/>
          <w:lang w:val="de-DE"/>
        </w:rPr>
        <w:t>Ger 947</w:t>
      </w:r>
      <w:r w:rsidRPr="00A27A2A">
        <w:rPr>
          <w:sz w:val="20"/>
          <w:szCs w:val="20"/>
          <w:lang w:val="de-DE"/>
        </w:rPr>
        <w:tab/>
        <w:t xml:space="preserve">Advanced Literature Seminar: </w:t>
      </w:r>
      <w:r w:rsidR="006F5161" w:rsidRPr="00A27A2A">
        <w:rPr>
          <w:i/>
          <w:sz w:val="20"/>
          <w:szCs w:val="20"/>
          <w:lang w:val="de-DE"/>
        </w:rPr>
        <w:t>Wissen, Bewusstsein,</w:t>
      </w:r>
      <w:r w:rsidRPr="00A27A2A">
        <w:rPr>
          <w:i/>
          <w:sz w:val="20"/>
          <w:szCs w:val="20"/>
          <w:lang w:val="de-DE"/>
        </w:rPr>
        <w:t xml:space="preserve"> Text</w:t>
      </w:r>
      <w:r w:rsidR="006F5161" w:rsidRPr="00A27A2A">
        <w:rPr>
          <w:sz w:val="20"/>
          <w:szCs w:val="20"/>
          <w:lang w:val="de-DE"/>
        </w:rPr>
        <w:t xml:space="preserve"> (2007)</w:t>
      </w:r>
    </w:p>
    <w:p w14:paraId="324FBAB5" w14:textId="77777777" w:rsidR="00FE2FB4" w:rsidRDefault="00FE2FB4" w:rsidP="00FE2FB4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A27A2A">
        <w:rPr>
          <w:sz w:val="20"/>
          <w:szCs w:val="20"/>
          <w:lang w:val="de-DE"/>
        </w:rPr>
        <w:t>Ger 947</w:t>
      </w:r>
      <w:r w:rsidRPr="00A27A2A">
        <w:rPr>
          <w:sz w:val="20"/>
          <w:szCs w:val="20"/>
          <w:lang w:val="de-DE"/>
        </w:rPr>
        <w:tab/>
        <w:t xml:space="preserve">Advanced Literature Seminar: </w:t>
      </w:r>
      <w:r w:rsidRPr="00A27A2A">
        <w:rPr>
          <w:i/>
          <w:sz w:val="20"/>
          <w:szCs w:val="20"/>
          <w:lang w:val="de-DE"/>
        </w:rPr>
        <w:t>Literatur als Sprache</w:t>
      </w:r>
      <w:r w:rsidRPr="00A27A2A">
        <w:rPr>
          <w:sz w:val="20"/>
          <w:szCs w:val="20"/>
          <w:lang w:val="de-DE"/>
        </w:rPr>
        <w:t xml:space="preserve"> (2013)</w:t>
      </w:r>
    </w:p>
    <w:p w14:paraId="37BA9050" w14:textId="77777777" w:rsidR="00F72A4F" w:rsidRPr="00A27A2A" w:rsidRDefault="00F72A4F" w:rsidP="00FE2FB4">
      <w:pPr>
        <w:tabs>
          <w:tab w:val="left" w:pos="2592"/>
        </w:tabs>
        <w:ind w:left="57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Ger 947</w:t>
      </w:r>
      <w:r>
        <w:rPr>
          <w:sz w:val="20"/>
          <w:szCs w:val="20"/>
          <w:lang w:val="de-DE"/>
        </w:rPr>
        <w:tab/>
      </w:r>
      <w:r w:rsidR="00BE750B">
        <w:rPr>
          <w:sz w:val="20"/>
          <w:szCs w:val="20"/>
          <w:lang w:val="de-DE"/>
        </w:rPr>
        <w:t xml:space="preserve">Graduate Seminar: </w:t>
      </w:r>
      <w:r w:rsidRPr="00BE750B">
        <w:rPr>
          <w:i/>
          <w:sz w:val="20"/>
          <w:szCs w:val="20"/>
          <w:lang w:val="de-DE"/>
        </w:rPr>
        <w:t>Detektivische Lektüren</w:t>
      </w:r>
      <w:r>
        <w:rPr>
          <w:sz w:val="20"/>
          <w:szCs w:val="20"/>
          <w:lang w:val="de-DE"/>
        </w:rPr>
        <w:t xml:space="preserve"> (2021)</w:t>
      </w:r>
    </w:p>
    <w:p w14:paraId="0B3F2FBF" w14:textId="77777777" w:rsidR="005E3E88" w:rsidRPr="00A50373" w:rsidRDefault="00A50373" w:rsidP="00F96C0D">
      <w:pPr>
        <w:tabs>
          <w:tab w:val="left" w:pos="2592"/>
        </w:tabs>
        <w:ind w:left="576"/>
        <w:rPr>
          <w:i/>
          <w:sz w:val="20"/>
          <w:szCs w:val="20"/>
          <w:lang w:val="de-DE"/>
        </w:rPr>
      </w:pPr>
      <w:r w:rsidRPr="00A50373">
        <w:rPr>
          <w:sz w:val="20"/>
          <w:szCs w:val="20"/>
          <w:lang w:val="de-DE"/>
        </w:rPr>
        <w:t>Ger 948</w:t>
      </w:r>
      <w:r w:rsidRPr="00A50373">
        <w:rPr>
          <w:sz w:val="20"/>
          <w:szCs w:val="20"/>
          <w:lang w:val="de-DE"/>
        </w:rPr>
        <w:tab/>
      </w:r>
      <w:r w:rsidR="00F96C0D" w:rsidRPr="00A50373">
        <w:rPr>
          <w:sz w:val="20"/>
          <w:szCs w:val="20"/>
          <w:lang w:val="de-DE"/>
        </w:rPr>
        <w:t xml:space="preserve">Graduate Seminar: </w:t>
      </w:r>
      <w:r w:rsidR="00F96C0D" w:rsidRPr="00A50373">
        <w:rPr>
          <w:i/>
          <w:sz w:val="20"/>
          <w:szCs w:val="20"/>
          <w:lang w:val="de-DE"/>
        </w:rPr>
        <w:t xml:space="preserve">Detektiv- und Kriminalliteratur vom </w:t>
      </w:r>
    </w:p>
    <w:p w14:paraId="12176E55" w14:textId="77777777" w:rsidR="00F96C0D" w:rsidRPr="00A27A2A" w:rsidRDefault="005E3E88" w:rsidP="00F96C0D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A50373">
        <w:rPr>
          <w:i/>
          <w:sz w:val="20"/>
          <w:szCs w:val="20"/>
          <w:lang w:val="de-DE"/>
        </w:rPr>
        <w:tab/>
      </w:r>
      <w:r w:rsidR="00F96C0D" w:rsidRPr="00014721">
        <w:rPr>
          <w:i/>
          <w:sz w:val="20"/>
          <w:szCs w:val="20"/>
          <w:lang w:val="de-DE"/>
        </w:rPr>
        <w:t xml:space="preserve">19. bis zum 21. </w:t>
      </w:r>
      <w:r w:rsidR="00F96C0D" w:rsidRPr="00A27A2A">
        <w:rPr>
          <w:i/>
          <w:sz w:val="20"/>
          <w:szCs w:val="20"/>
          <w:lang w:val="de-DE"/>
        </w:rPr>
        <w:t>Jahrhundert</w:t>
      </w:r>
      <w:r w:rsidR="00F96C0D" w:rsidRPr="00A27A2A">
        <w:rPr>
          <w:sz w:val="20"/>
          <w:szCs w:val="20"/>
          <w:lang w:val="de-DE"/>
        </w:rPr>
        <w:t xml:space="preserve"> (2016)</w:t>
      </w:r>
    </w:p>
    <w:p w14:paraId="27F07258" w14:textId="77777777" w:rsidR="00A50373" w:rsidRPr="00A27A2A" w:rsidRDefault="00A50373" w:rsidP="00F96C0D">
      <w:pPr>
        <w:tabs>
          <w:tab w:val="left" w:pos="2592"/>
        </w:tabs>
        <w:ind w:left="576"/>
        <w:rPr>
          <w:sz w:val="20"/>
          <w:szCs w:val="20"/>
          <w:lang w:val="de-DE"/>
        </w:rPr>
      </w:pPr>
      <w:r w:rsidRPr="00A27A2A">
        <w:rPr>
          <w:sz w:val="20"/>
          <w:szCs w:val="20"/>
          <w:lang w:val="de-DE"/>
        </w:rPr>
        <w:t>Ger 948</w:t>
      </w:r>
      <w:r w:rsidRPr="00A27A2A">
        <w:rPr>
          <w:sz w:val="20"/>
          <w:szCs w:val="20"/>
          <w:lang w:val="de-DE"/>
        </w:rPr>
        <w:tab/>
        <w:t xml:space="preserve">Graduate Seminar: </w:t>
      </w:r>
      <w:r w:rsidRPr="00A27A2A">
        <w:rPr>
          <w:i/>
          <w:sz w:val="20"/>
          <w:szCs w:val="20"/>
          <w:lang w:val="de-DE"/>
        </w:rPr>
        <w:t>Rhythmus</w:t>
      </w:r>
      <w:r w:rsidRPr="00A27A2A">
        <w:rPr>
          <w:sz w:val="20"/>
          <w:szCs w:val="20"/>
          <w:lang w:val="de-DE"/>
        </w:rPr>
        <w:t xml:space="preserve"> (2019)</w:t>
      </w:r>
    </w:p>
    <w:p w14:paraId="4E5F6E0A" w14:textId="77777777" w:rsidR="00FE2FB4" w:rsidRPr="00A27A2A" w:rsidRDefault="00FE2FB4">
      <w:pPr>
        <w:tabs>
          <w:tab w:val="left" w:pos="2592"/>
        </w:tabs>
        <w:ind w:left="576"/>
        <w:rPr>
          <w:sz w:val="20"/>
          <w:szCs w:val="20"/>
          <w:lang w:val="de-DE"/>
        </w:rPr>
      </w:pPr>
    </w:p>
    <w:p w14:paraId="3E0D47D4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b/>
          <w:bCs/>
          <w:sz w:val="20"/>
          <w:szCs w:val="20"/>
        </w:rPr>
        <w:t>*</w:t>
      </w:r>
      <w:r w:rsidRPr="00DD5841">
        <w:rPr>
          <w:sz w:val="20"/>
          <w:szCs w:val="20"/>
        </w:rPr>
        <w:t xml:space="preserve">       courses taught as "writing-intensive"</w:t>
      </w:r>
    </w:p>
    <w:p w14:paraId="1E8973D3" w14:textId="77777777" w:rsidR="00A766C8" w:rsidRPr="00DD5841" w:rsidRDefault="00A766C8">
      <w:pPr>
        <w:tabs>
          <w:tab w:val="left" w:pos="2592"/>
        </w:tabs>
        <w:ind w:left="576"/>
        <w:rPr>
          <w:sz w:val="20"/>
          <w:szCs w:val="20"/>
        </w:rPr>
      </w:pPr>
      <w:r w:rsidRPr="00DD5841">
        <w:rPr>
          <w:sz w:val="20"/>
          <w:szCs w:val="20"/>
        </w:rPr>
        <w:t>u/g    courses combining undergraduate and graduate instruction</w:t>
      </w:r>
    </w:p>
    <w:p w14:paraId="1A2D1708" w14:textId="77777777" w:rsidR="00A766C8" w:rsidRDefault="00A766C8">
      <w:pPr>
        <w:tabs>
          <w:tab w:val="left" w:pos="2592"/>
        </w:tabs>
        <w:ind w:left="576"/>
        <w:rPr>
          <w:sz w:val="20"/>
          <w:szCs w:val="20"/>
        </w:rPr>
      </w:pPr>
    </w:p>
    <w:p w14:paraId="4ED95C48" w14:textId="77777777" w:rsidR="004C345E" w:rsidRDefault="004C345E" w:rsidP="004C345E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Individual Practica for Undergraduate Teaching of Literature</w:t>
      </w:r>
      <w:r w:rsidR="00E02631">
        <w:rPr>
          <w:sz w:val="20"/>
          <w:szCs w:val="20"/>
        </w:rPr>
        <w:t>/Culture</w:t>
      </w:r>
      <w:r>
        <w:rPr>
          <w:sz w:val="20"/>
          <w:szCs w:val="20"/>
        </w:rPr>
        <w:t>: Suzanne Townley, Thyra Knapp, Antje Krueger, Frieda Fichtner</w:t>
      </w:r>
      <w:r w:rsidR="00D337E7">
        <w:rPr>
          <w:sz w:val="20"/>
          <w:szCs w:val="20"/>
        </w:rPr>
        <w:t>, Leah Ewing</w:t>
      </w:r>
    </w:p>
    <w:p w14:paraId="03B60FD9" w14:textId="77777777" w:rsidR="004157E9" w:rsidRDefault="004157E9" w:rsidP="004C345E">
      <w:pPr>
        <w:tabs>
          <w:tab w:val="left" w:pos="2592"/>
        </w:tabs>
        <w:rPr>
          <w:sz w:val="20"/>
          <w:szCs w:val="20"/>
        </w:rPr>
      </w:pPr>
    </w:p>
    <w:p w14:paraId="7A8ABB90" w14:textId="77777777" w:rsidR="004157E9" w:rsidRDefault="004157E9" w:rsidP="004157E9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Mad</w:t>
      </w:r>
      <w:r w:rsidR="00A84A8D">
        <w:rPr>
          <w:sz w:val="20"/>
          <w:szCs w:val="20"/>
        </w:rPr>
        <w:t>ison f</w:t>
      </w:r>
      <w:r w:rsidR="00051221">
        <w:rPr>
          <w:sz w:val="20"/>
          <w:szCs w:val="20"/>
        </w:rPr>
        <w:t>aculty participant at</w:t>
      </w:r>
      <w:r w:rsidR="00A84A8D">
        <w:rPr>
          <w:sz w:val="20"/>
          <w:szCs w:val="20"/>
        </w:rPr>
        <w:t xml:space="preserve"> International</w:t>
      </w:r>
      <w:r>
        <w:rPr>
          <w:sz w:val="20"/>
          <w:szCs w:val="20"/>
        </w:rPr>
        <w:t xml:space="preserve"> Dissertator Summer School, </w:t>
      </w:r>
      <w:r w:rsidR="00051221">
        <w:rPr>
          <w:sz w:val="20"/>
          <w:szCs w:val="20"/>
        </w:rPr>
        <w:t xml:space="preserve">Bonn University, </w:t>
      </w:r>
      <w:r>
        <w:rPr>
          <w:sz w:val="20"/>
          <w:szCs w:val="20"/>
        </w:rPr>
        <w:t>July 2012</w:t>
      </w:r>
    </w:p>
    <w:p w14:paraId="374A8B4F" w14:textId="77777777" w:rsidR="004C345E" w:rsidRDefault="004C345E" w:rsidP="004C345E">
      <w:pPr>
        <w:tabs>
          <w:tab w:val="left" w:pos="2592"/>
        </w:tabs>
        <w:rPr>
          <w:sz w:val="20"/>
          <w:szCs w:val="20"/>
        </w:rPr>
      </w:pPr>
    </w:p>
    <w:p w14:paraId="41CF2340" w14:textId="77777777" w:rsidR="00D41BFE" w:rsidRPr="00DD5841" w:rsidRDefault="005A6B61" w:rsidP="004C345E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Chair or committee member </w:t>
      </w:r>
      <w:r w:rsidR="00632984">
        <w:rPr>
          <w:sz w:val="20"/>
          <w:szCs w:val="20"/>
        </w:rPr>
        <w:t>of numerous</w:t>
      </w:r>
      <w:r w:rsidR="00E02631">
        <w:rPr>
          <w:sz w:val="20"/>
          <w:szCs w:val="20"/>
        </w:rPr>
        <w:t xml:space="preserve"> </w:t>
      </w:r>
      <w:r w:rsidRPr="00DD5841">
        <w:rPr>
          <w:sz w:val="20"/>
          <w:szCs w:val="20"/>
        </w:rPr>
        <w:t xml:space="preserve"> Ph.D prelim and dissertation committees</w:t>
      </w:r>
      <w:r>
        <w:rPr>
          <w:sz w:val="20"/>
          <w:szCs w:val="20"/>
        </w:rPr>
        <w:t xml:space="preserve">, </w:t>
      </w:r>
      <w:r w:rsidRPr="00DD5841">
        <w:rPr>
          <w:sz w:val="20"/>
          <w:szCs w:val="20"/>
        </w:rPr>
        <w:t xml:space="preserve">MA exam and </w:t>
      </w:r>
      <w:r>
        <w:rPr>
          <w:sz w:val="20"/>
          <w:szCs w:val="20"/>
        </w:rPr>
        <w:t>MA thesis committees;</w:t>
      </w:r>
      <w:r w:rsidRPr="00DD5841">
        <w:rPr>
          <w:sz w:val="20"/>
          <w:szCs w:val="20"/>
        </w:rPr>
        <w:t xml:space="preserve"> </w:t>
      </w:r>
      <w:r w:rsidR="00632984">
        <w:rPr>
          <w:sz w:val="20"/>
          <w:szCs w:val="20"/>
        </w:rPr>
        <w:t>advisor for</w:t>
      </w:r>
      <w:r w:rsidR="00E02631">
        <w:rPr>
          <w:sz w:val="20"/>
          <w:szCs w:val="20"/>
        </w:rPr>
        <w:t xml:space="preserve"> undergraduate Senior Honors Theses</w:t>
      </w:r>
      <w:r w:rsidR="00D317E2">
        <w:rPr>
          <w:sz w:val="20"/>
          <w:szCs w:val="20"/>
        </w:rPr>
        <w:t>;</w:t>
      </w:r>
      <w:r w:rsidR="004C345E" w:rsidRPr="00DD5841">
        <w:rPr>
          <w:sz w:val="20"/>
          <w:szCs w:val="20"/>
        </w:rPr>
        <w:t xml:space="preserve"> </w:t>
      </w:r>
      <w:r w:rsidR="00F96C0D">
        <w:rPr>
          <w:sz w:val="20"/>
          <w:szCs w:val="20"/>
        </w:rPr>
        <w:t>instructor for 4</w:t>
      </w:r>
      <w:r w:rsidR="00E02631">
        <w:rPr>
          <w:sz w:val="20"/>
          <w:szCs w:val="20"/>
        </w:rPr>
        <w:t>5</w:t>
      </w:r>
      <w:r w:rsidR="00051221">
        <w:rPr>
          <w:sz w:val="20"/>
          <w:szCs w:val="20"/>
        </w:rPr>
        <w:t xml:space="preserve">+ </w:t>
      </w:r>
      <w:r w:rsidR="00E02631">
        <w:rPr>
          <w:sz w:val="20"/>
          <w:szCs w:val="20"/>
        </w:rPr>
        <w:t xml:space="preserve">individual Directed Research courses </w:t>
      </w:r>
      <w:r w:rsidR="004405F9">
        <w:rPr>
          <w:sz w:val="20"/>
          <w:szCs w:val="20"/>
        </w:rPr>
        <w:t xml:space="preserve">at the undergraduate and graduate level </w:t>
      </w:r>
      <w:r w:rsidR="00E02631">
        <w:rPr>
          <w:sz w:val="20"/>
          <w:szCs w:val="20"/>
        </w:rPr>
        <w:t>(1994</w:t>
      </w:r>
      <w:r w:rsidR="004C345E" w:rsidRPr="00DD5841">
        <w:rPr>
          <w:sz w:val="20"/>
          <w:szCs w:val="20"/>
        </w:rPr>
        <w:t>- )</w:t>
      </w:r>
    </w:p>
    <w:p w14:paraId="42882804" w14:textId="77777777" w:rsidR="00D41BFE" w:rsidRPr="00DD4D0C" w:rsidRDefault="00D41BFE" w:rsidP="004C345E">
      <w:pPr>
        <w:tabs>
          <w:tab w:val="left" w:pos="2592"/>
        </w:tabs>
        <w:rPr>
          <w:vanish/>
          <w:sz w:val="20"/>
          <w:szCs w:val="20"/>
        </w:rPr>
      </w:pPr>
    </w:p>
    <w:p w14:paraId="7C73EC27" w14:textId="77777777" w:rsidR="004C345E" w:rsidRPr="00DD4D0C" w:rsidRDefault="004C345E" w:rsidP="004C345E">
      <w:pPr>
        <w:pStyle w:val="BodyTextIndent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>Dissertation Committees:</w:t>
      </w:r>
    </w:p>
    <w:p w14:paraId="0637980C" w14:textId="77777777" w:rsidR="004C345E" w:rsidRPr="00DD4D0C" w:rsidRDefault="004C345E" w:rsidP="004C345E">
      <w:pPr>
        <w:pStyle w:val="BodyTextIndent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Susan Tyson, </w:t>
      </w:r>
      <w:r w:rsidRPr="00DD4D0C">
        <w:rPr>
          <w:i/>
          <w:vanish/>
          <w:sz w:val="20"/>
          <w:szCs w:val="20"/>
        </w:rPr>
        <w:t>From the Polis to the Mass: Production, Ritual, and the Communication of Technology in the Literary/Cultural Journal from 1890 to 1910</w:t>
      </w:r>
      <w:r w:rsidRPr="00DD4D0C">
        <w:rPr>
          <w:vanish/>
          <w:sz w:val="20"/>
          <w:szCs w:val="20"/>
        </w:rPr>
        <w:t xml:space="preserve"> (1994)</w:t>
      </w:r>
    </w:p>
    <w:p w14:paraId="1DD0ABD9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John Andrew Reeves, </w:t>
      </w:r>
      <w:r w:rsidRPr="00DD4D0C">
        <w:rPr>
          <w:i/>
          <w:vanish/>
          <w:sz w:val="20"/>
          <w:szCs w:val="20"/>
        </w:rPr>
        <w:t>The Development of an Ecologically Critical Sorbian Literature as a Consequence of the German Democratic Republic's Dependence on Soft Coal as an Energy Source</w:t>
      </w:r>
      <w:r w:rsidRPr="00DD4D0C">
        <w:rPr>
          <w:vanish/>
          <w:sz w:val="20"/>
          <w:szCs w:val="20"/>
        </w:rPr>
        <w:t>. (1996)</w:t>
      </w:r>
    </w:p>
    <w:p w14:paraId="695D731B" w14:textId="77777777" w:rsidR="004C345E" w:rsidRPr="00564A90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Jennifer Redmann, </w:t>
      </w:r>
      <w:r w:rsidRPr="00DD4D0C">
        <w:rPr>
          <w:i/>
          <w:vanish/>
          <w:sz w:val="20"/>
          <w:szCs w:val="20"/>
        </w:rPr>
        <w:t>Imagining Selves. Gender and Identity in the Work of Else Lasker-Schüler</w:t>
      </w:r>
      <w:r w:rsidRPr="00DD4D0C">
        <w:rPr>
          <w:vanish/>
          <w:sz w:val="20"/>
          <w:szCs w:val="20"/>
        </w:rPr>
        <w:t xml:space="preserve">. </w:t>
      </w:r>
      <w:r w:rsidRPr="00564A90">
        <w:rPr>
          <w:vanish/>
          <w:sz w:val="20"/>
          <w:szCs w:val="20"/>
        </w:rPr>
        <w:t>(1996)</w:t>
      </w:r>
    </w:p>
    <w:p w14:paraId="4115B364" w14:textId="77777777" w:rsidR="004C345E" w:rsidRPr="00564A90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Thomas Jung: </w:t>
      </w:r>
      <w:r w:rsidRPr="00564A90">
        <w:rPr>
          <w:i/>
          <w:vanish/>
          <w:sz w:val="20"/>
          <w:szCs w:val="20"/>
        </w:rPr>
        <w:t>Jurek Becker - Schreiben zwischen Sozialismus und Judentum. Eine Interpretation der Holocaust-Texte im Kontext</w:t>
      </w:r>
      <w:r w:rsidRPr="00564A90">
        <w:rPr>
          <w:vanish/>
          <w:sz w:val="20"/>
          <w:szCs w:val="20"/>
        </w:rPr>
        <w:t>. (1996)</w:t>
      </w:r>
    </w:p>
    <w:p w14:paraId="788FE256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Ingrid Gjestvang: </w:t>
      </w:r>
      <w:r w:rsidRPr="00564A90">
        <w:rPr>
          <w:i/>
          <w:vanish/>
          <w:sz w:val="20"/>
          <w:szCs w:val="20"/>
        </w:rPr>
        <w:t>Machtworte: Geschlechterverhältnisse und Kommunikation in dramatischen Texten (Lenz, Hauptmann, Bernstein, Streeruwitz)</w:t>
      </w:r>
      <w:r w:rsidRPr="00564A90">
        <w:rPr>
          <w:vanish/>
          <w:sz w:val="20"/>
          <w:szCs w:val="20"/>
        </w:rPr>
        <w:t xml:space="preserve">. </w:t>
      </w:r>
      <w:r w:rsidRPr="00DD4D0C">
        <w:rPr>
          <w:vanish/>
          <w:sz w:val="20"/>
          <w:szCs w:val="20"/>
        </w:rPr>
        <w:t>(1998)</w:t>
      </w:r>
    </w:p>
    <w:p w14:paraId="42EAE35F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Stefan Soldovieri: </w:t>
      </w:r>
      <w:r w:rsidRPr="00DD4D0C">
        <w:rPr>
          <w:i/>
          <w:vanish/>
          <w:sz w:val="20"/>
          <w:szCs w:val="20"/>
        </w:rPr>
        <w:t>Negotiating Censorship: GDR Film at the Juncture of 1965/66</w:t>
      </w:r>
      <w:r w:rsidRPr="00DD4D0C">
        <w:rPr>
          <w:vanish/>
          <w:sz w:val="20"/>
          <w:szCs w:val="20"/>
        </w:rPr>
        <w:t>. (1998)</w:t>
      </w:r>
    </w:p>
    <w:p w14:paraId="48217D2B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Angelika Czekay: </w:t>
      </w:r>
      <w:r w:rsidRPr="00DD4D0C">
        <w:rPr>
          <w:i/>
          <w:vanish/>
          <w:sz w:val="20"/>
          <w:szCs w:val="20"/>
        </w:rPr>
        <w:t>Bygones Will Not Be Bygones: Women Playwrights Engage History</w:t>
      </w:r>
      <w:r w:rsidRPr="00DD4D0C">
        <w:rPr>
          <w:vanish/>
          <w:sz w:val="20"/>
          <w:szCs w:val="20"/>
        </w:rPr>
        <w:t xml:space="preserve">. (Theatre and Drama, 1998) </w:t>
      </w:r>
    </w:p>
    <w:p w14:paraId="47CBA34D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Jennifer Bjornstad: </w:t>
      </w:r>
      <w:r w:rsidRPr="00DD4D0C">
        <w:rPr>
          <w:i/>
          <w:vanish/>
          <w:sz w:val="20"/>
          <w:szCs w:val="20"/>
        </w:rPr>
        <w:t>Humor and the Holocaust in German Literature: Hilsenrath, Grass, Becker</w:t>
      </w:r>
      <w:r w:rsidRPr="00DD4D0C">
        <w:rPr>
          <w:vanish/>
          <w:sz w:val="20"/>
          <w:szCs w:val="20"/>
        </w:rPr>
        <w:t>. (2001)</w:t>
      </w:r>
    </w:p>
    <w:p w14:paraId="6A44A227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Eric Jacobsen: </w:t>
      </w:r>
      <w:r w:rsidRPr="00DD4D0C">
        <w:rPr>
          <w:i/>
          <w:vanish/>
          <w:sz w:val="20"/>
          <w:szCs w:val="20"/>
        </w:rPr>
        <w:t>Monism: The Evolution of a World View in Germany from 1770 to 1930</w:t>
      </w:r>
      <w:r w:rsidRPr="00DD4D0C">
        <w:rPr>
          <w:vanish/>
          <w:sz w:val="20"/>
          <w:szCs w:val="20"/>
        </w:rPr>
        <w:t>. (2001)</w:t>
      </w:r>
    </w:p>
    <w:p w14:paraId="660DA28F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John Parisot: </w:t>
      </w:r>
      <w:r w:rsidRPr="00DD4D0C">
        <w:rPr>
          <w:i/>
          <w:vanish/>
          <w:sz w:val="20"/>
          <w:szCs w:val="20"/>
        </w:rPr>
        <w:t>André Gide</w:t>
      </w:r>
      <w:r w:rsidRPr="00DD4D0C">
        <w:rPr>
          <w:vanish/>
          <w:sz w:val="20"/>
          <w:szCs w:val="20"/>
        </w:rPr>
        <w:t>. (French and Italian, 2001)</w:t>
      </w:r>
    </w:p>
    <w:p w14:paraId="34223379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William Maltarich: </w:t>
      </w:r>
      <w:r w:rsidRPr="00DD4D0C">
        <w:rPr>
          <w:i/>
          <w:vanish/>
          <w:sz w:val="20"/>
          <w:szCs w:val="20"/>
        </w:rPr>
        <w:t>Samurai and Supermen. Japan in the Eyes of the Master Race</w:t>
      </w:r>
      <w:r w:rsidRPr="00DD4D0C">
        <w:rPr>
          <w:vanish/>
          <w:sz w:val="20"/>
          <w:szCs w:val="20"/>
        </w:rPr>
        <w:t>. (2002)</w:t>
      </w:r>
    </w:p>
    <w:p w14:paraId="1F1D7589" w14:textId="77777777" w:rsidR="004C345E" w:rsidRPr="00DD4D0C" w:rsidRDefault="004C345E" w:rsidP="004C345E">
      <w:pPr>
        <w:tabs>
          <w:tab w:val="left" w:pos="2592"/>
        </w:tabs>
        <w:ind w:left="432" w:hanging="432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Alan Ng: </w:t>
      </w:r>
      <w:r w:rsidRPr="00DD4D0C">
        <w:rPr>
          <w:i/>
          <w:vanish/>
          <w:sz w:val="20"/>
          <w:szCs w:val="20"/>
        </w:rPr>
        <w:t>The Lyrikabend of 11 December 1962: GDR Poetry's "Geburtsstunde" as Historiographic Artifact</w:t>
      </w:r>
      <w:r w:rsidRPr="00DD4D0C">
        <w:rPr>
          <w:vanish/>
          <w:sz w:val="20"/>
          <w:szCs w:val="20"/>
        </w:rPr>
        <w:t>. (2002)</w:t>
      </w:r>
    </w:p>
    <w:p w14:paraId="4832D4AC" w14:textId="77777777" w:rsidR="004C345E" w:rsidRPr="00DD4D0C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John Siegler: </w:t>
      </w:r>
      <w:r w:rsidRPr="00DD4D0C">
        <w:rPr>
          <w:i/>
          <w:vanish/>
          <w:sz w:val="20"/>
          <w:szCs w:val="20"/>
        </w:rPr>
        <w:t>Funny you Asked. Re-Representation and the Cognitive Processes Involved in Generating Humor (Educational Psychology</w:t>
      </w:r>
      <w:r w:rsidRPr="00DD4D0C">
        <w:rPr>
          <w:vanish/>
          <w:sz w:val="20"/>
          <w:szCs w:val="20"/>
        </w:rPr>
        <w:t>, 2003)</w:t>
      </w:r>
    </w:p>
    <w:p w14:paraId="6115A466" w14:textId="77777777" w:rsidR="004C345E" w:rsidRPr="00DD4D0C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Kerry Cox: </w:t>
      </w:r>
      <w:r w:rsidRPr="00DD4D0C">
        <w:rPr>
          <w:i/>
          <w:vanish/>
          <w:sz w:val="20"/>
          <w:szCs w:val="20"/>
        </w:rPr>
        <w:t>Bertolt Brecht´s Approach to Theater as an Analogue to Open Source Software</w:t>
      </w:r>
      <w:r w:rsidRPr="00DD4D0C">
        <w:rPr>
          <w:vanish/>
          <w:sz w:val="20"/>
          <w:szCs w:val="20"/>
        </w:rPr>
        <w:t xml:space="preserve"> (2003)</w:t>
      </w:r>
    </w:p>
    <w:p w14:paraId="1650B5B3" w14:textId="77777777" w:rsidR="004C345E" w:rsidRPr="00564A90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Marcel Rotter: </w:t>
      </w:r>
      <w:r w:rsidRPr="00564A90">
        <w:rPr>
          <w:i/>
          <w:vanish/>
          <w:sz w:val="20"/>
          <w:szCs w:val="20"/>
        </w:rPr>
        <w:t>Ätzende Bilder, beißende Worte: Das Propagandaplakat im 20. Jahrhundert</w:t>
      </w:r>
      <w:r w:rsidRPr="00564A90">
        <w:rPr>
          <w:vanish/>
          <w:sz w:val="20"/>
          <w:szCs w:val="20"/>
        </w:rPr>
        <w:t xml:space="preserve"> (2004)</w:t>
      </w:r>
    </w:p>
    <w:p w14:paraId="315742EF" w14:textId="77777777" w:rsidR="004C345E" w:rsidRPr="00564A90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Corina Petrescu: </w:t>
      </w:r>
      <w:r w:rsidRPr="00564A90">
        <w:rPr>
          <w:i/>
          <w:vanish/>
          <w:sz w:val="20"/>
          <w:szCs w:val="20"/>
        </w:rPr>
        <w:t>“Allen Gewalten zum Trutz sich erhalten.” Models of Subversive Spaces in National Socialist Germany</w:t>
      </w:r>
      <w:r w:rsidRPr="00564A90">
        <w:rPr>
          <w:vanish/>
          <w:sz w:val="20"/>
          <w:szCs w:val="20"/>
        </w:rPr>
        <w:t>. (2006)</w:t>
      </w:r>
    </w:p>
    <w:p w14:paraId="7BAF996C" w14:textId="77777777" w:rsidR="004C345E" w:rsidRPr="00DD4D0C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Erik Eriksson: </w:t>
      </w:r>
      <w:r w:rsidRPr="00564A90">
        <w:rPr>
          <w:i/>
          <w:vanish/>
          <w:sz w:val="20"/>
          <w:szCs w:val="20"/>
        </w:rPr>
        <w:t>“Wallraffen”. Zur Geschichte eines literarischen Genres im internationalen Vergleich</w:t>
      </w:r>
      <w:r w:rsidRPr="00564A90">
        <w:rPr>
          <w:vanish/>
          <w:sz w:val="20"/>
          <w:szCs w:val="20"/>
        </w:rPr>
        <w:t xml:space="preserve">. </w:t>
      </w:r>
      <w:r w:rsidRPr="00DD4D0C">
        <w:rPr>
          <w:vanish/>
          <w:sz w:val="20"/>
          <w:szCs w:val="20"/>
        </w:rPr>
        <w:t>(2006)</w:t>
      </w:r>
    </w:p>
    <w:p w14:paraId="1A9DB2D5" w14:textId="77777777" w:rsidR="004C345E" w:rsidRPr="00564A90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Jennifer Jenkins: „Die Legitimität der Literatur: Hermann Broch´s </w:t>
      </w:r>
      <w:r w:rsidRPr="00564A90">
        <w:rPr>
          <w:i/>
          <w:vanish/>
          <w:sz w:val="20"/>
          <w:szCs w:val="20"/>
        </w:rPr>
        <w:t>Der Tod des Vergil</w:t>
      </w:r>
      <w:r w:rsidRPr="00564A90">
        <w:rPr>
          <w:vanish/>
          <w:sz w:val="20"/>
          <w:szCs w:val="20"/>
        </w:rPr>
        <w:t xml:space="preserve"> and Peter Weiss´ </w:t>
      </w:r>
      <w:r w:rsidRPr="00564A90">
        <w:rPr>
          <w:i/>
          <w:vanish/>
          <w:sz w:val="20"/>
          <w:szCs w:val="20"/>
        </w:rPr>
        <w:t>Die Ästhetik des Widerstands</w:t>
      </w:r>
      <w:r w:rsidRPr="00564A90">
        <w:rPr>
          <w:vanish/>
          <w:sz w:val="20"/>
          <w:szCs w:val="20"/>
        </w:rPr>
        <w:t xml:space="preserve"> (2007)</w:t>
      </w:r>
    </w:p>
    <w:p w14:paraId="2EE24CC1" w14:textId="77777777" w:rsidR="004C345E" w:rsidRPr="00564A90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Christoph Weber: </w:t>
      </w:r>
      <w:r w:rsidRPr="00564A90">
        <w:rPr>
          <w:i/>
          <w:vanish/>
          <w:sz w:val="20"/>
          <w:szCs w:val="20"/>
        </w:rPr>
        <w:t>Ästhetik der Katastrophe</w:t>
      </w:r>
      <w:r w:rsidRPr="00564A90">
        <w:rPr>
          <w:vanish/>
          <w:sz w:val="20"/>
          <w:szCs w:val="20"/>
        </w:rPr>
        <w:t xml:space="preserve"> (2009)</w:t>
      </w:r>
    </w:p>
    <w:p w14:paraId="3AA74482" w14:textId="77777777" w:rsidR="004C345E" w:rsidRPr="00564A90" w:rsidRDefault="004C345E" w:rsidP="004C345E">
      <w:pPr>
        <w:overflowPunct/>
        <w:textAlignment w:val="auto"/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 xml:space="preserve">Jenny Wolff: </w:t>
      </w:r>
      <w:r w:rsidRPr="00564A90">
        <w:rPr>
          <w:i/>
          <w:vanish/>
          <w:sz w:val="20"/>
          <w:szCs w:val="20"/>
        </w:rPr>
        <w:t>Postmodernismus, Interkulturalitaet, (Post)kolonialismus: Uwe  Timms "Morenga" und Etienne van Heerdens "Geisterberg"</w:t>
      </w:r>
      <w:r w:rsidRPr="00564A90">
        <w:rPr>
          <w:vanish/>
          <w:sz w:val="20"/>
          <w:szCs w:val="20"/>
        </w:rPr>
        <w:t xml:space="preserve"> (2009)</w:t>
      </w:r>
    </w:p>
    <w:p w14:paraId="3DFBF223" w14:textId="77777777" w:rsidR="004C345E" w:rsidRPr="00DD4D0C" w:rsidRDefault="004C345E" w:rsidP="004C345E">
      <w:pPr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Lynn Wolff: </w:t>
      </w:r>
      <w:r w:rsidRPr="00DD4D0C">
        <w:rPr>
          <w:i/>
          <w:vanish/>
          <w:sz w:val="20"/>
          <w:szCs w:val="20"/>
        </w:rPr>
        <w:t>A Hybrid Poetics for a Contentious Past: W.G. Sebald’s Literary Historiography</w:t>
      </w:r>
      <w:r w:rsidRPr="00DD4D0C">
        <w:rPr>
          <w:vanish/>
          <w:sz w:val="20"/>
          <w:szCs w:val="20"/>
        </w:rPr>
        <w:t xml:space="preserve"> (2011)</w:t>
      </w:r>
    </w:p>
    <w:p w14:paraId="05850A6D" w14:textId="77777777" w:rsidR="004C345E" w:rsidRPr="00DD4D0C" w:rsidRDefault="00E83886" w:rsidP="004C345E">
      <w:pPr>
        <w:overflowPunct/>
        <w:textAlignment w:val="auto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>Kristopher Imbrigotta</w:t>
      </w:r>
      <w:r w:rsidR="00054ACC" w:rsidRPr="00DD4D0C">
        <w:rPr>
          <w:vanish/>
          <w:sz w:val="20"/>
          <w:szCs w:val="20"/>
        </w:rPr>
        <w:t xml:space="preserve"> </w:t>
      </w:r>
      <w:r w:rsidR="00054ACC" w:rsidRPr="00DD4D0C">
        <w:rPr>
          <w:i/>
          <w:vanish/>
          <w:sz w:val="20"/>
          <w:szCs w:val="20"/>
        </w:rPr>
        <w:t>Framing Brecht: Photography and Experiment in the Kriegsfibel, Arbeitsjournale, and Modellbücher</w:t>
      </w:r>
      <w:r w:rsidR="00054ACC" w:rsidRPr="00DD4D0C">
        <w:rPr>
          <w:vanish/>
          <w:sz w:val="20"/>
          <w:szCs w:val="20"/>
        </w:rPr>
        <w:t xml:space="preserve"> (2013)</w:t>
      </w:r>
    </w:p>
    <w:p w14:paraId="5BEDA5AD" w14:textId="77777777" w:rsidR="00E83886" w:rsidRPr="00DD4D0C" w:rsidRDefault="00E83886" w:rsidP="004C345E">
      <w:pPr>
        <w:overflowPunct/>
        <w:textAlignment w:val="auto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>Ben Parrot</w:t>
      </w:r>
      <w:r w:rsidR="00054ACC" w:rsidRPr="00DD4D0C">
        <w:rPr>
          <w:vanish/>
          <w:sz w:val="20"/>
          <w:szCs w:val="20"/>
        </w:rPr>
        <w:t xml:space="preserve">  (2013)</w:t>
      </w:r>
      <w:r w:rsidR="00DB3B6F" w:rsidRPr="00DD4D0C">
        <w:rPr>
          <w:vanish/>
          <w:sz w:val="20"/>
          <w:szCs w:val="20"/>
        </w:rPr>
        <w:t xml:space="preserve">: </w:t>
      </w:r>
      <w:r w:rsidR="00DB3B6F" w:rsidRPr="00DD4D0C">
        <w:rPr>
          <w:i/>
          <w:vanish/>
          <w:sz w:val="20"/>
          <w:szCs w:val="20"/>
        </w:rPr>
        <w:t>Childhood as Education, Youth as Exploration: The Concepts of Childhood and Youth in Christian Felix Weiße’s Works for Young Readers</w:t>
      </w:r>
    </w:p>
    <w:p w14:paraId="46F9D2E3" w14:textId="77777777" w:rsidR="00165D23" w:rsidRPr="00564A90" w:rsidRDefault="00165D23" w:rsidP="00165D23">
      <w:pPr>
        <w:overflowPunct/>
        <w:jc w:val="both"/>
        <w:textAlignment w:val="auto"/>
        <w:rPr>
          <w:vanish/>
          <w:sz w:val="20"/>
          <w:szCs w:val="20"/>
        </w:rPr>
      </w:pPr>
      <w:r w:rsidRPr="00564A90">
        <w:rPr>
          <w:vanish/>
          <w:sz w:val="20"/>
          <w:szCs w:val="20"/>
        </w:rPr>
        <w:t>Jürgen Schaupp (2017):</w:t>
      </w:r>
      <w:r w:rsidRPr="00564A90">
        <w:rPr>
          <w:i/>
          <w:vanish/>
          <w:sz w:val="20"/>
          <w:szCs w:val="20"/>
        </w:rPr>
        <w:t xml:space="preserve"> Emil Franklin Rüdebusch:Ein deutsch-amerikanischer Autor zwischen Anarchie und Sexualreform.</w:t>
      </w:r>
    </w:p>
    <w:p w14:paraId="791C1DA9" w14:textId="77777777" w:rsidR="00C82230" w:rsidRPr="00DD4D0C" w:rsidRDefault="00461FF0" w:rsidP="00C82230">
      <w:pPr>
        <w:overflowPunct/>
        <w:jc w:val="both"/>
        <w:textAlignment w:val="auto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Melissa Sheedy (2018): </w:t>
      </w:r>
      <w:r w:rsidR="00C82230" w:rsidRPr="00DD4D0C">
        <w:rPr>
          <w:i/>
          <w:vanish/>
          <w:sz w:val="20"/>
          <w:szCs w:val="20"/>
        </w:rPr>
        <w:t>Romanticism Reloaded: Romantic Trajectories in Contemporary German Literature</w:t>
      </w:r>
    </w:p>
    <w:p w14:paraId="46AADC5F" w14:textId="77777777" w:rsidR="00A50373" w:rsidRPr="00DD4D0C" w:rsidRDefault="00A50373" w:rsidP="00A50373">
      <w:pPr>
        <w:overflowPunct/>
        <w:jc w:val="both"/>
        <w:textAlignment w:val="auto"/>
        <w:rPr>
          <w:i/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Justin Court (2018): </w:t>
      </w:r>
      <w:r w:rsidRPr="00DD4D0C">
        <w:rPr>
          <w:i/>
          <w:vanish/>
          <w:sz w:val="20"/>
          <w:szCs w:val="20"/>
        </w:rPr>
        <w:t>Picture Books and Photo Albums: Visual Memory of the First World War in the Weimar Republic</w:t>
      </w:r>
    </w:p>
    <w:p w14:paraId="23D50BA5" w14:textId="77777777" w:rsidR="00DD4D0C" w:rsidRPr="00DD4D0C" w:rsidRDefault="00DD4D0C" w:rsidP="00DD4D0C">
      <w:pPr>
        <w:overflowPunct/>
        <w:jc w:val="both"/>
        <w:textAlignment w:val="auto"/>
        <w:rPr>
          <w:vanish/>
          <w:sz w:val="20"/>
          <w:szCs w:val="20"/>
        </w:rPr>
      </w:pPr>
      <w:r w:rsidRPr="00DD4D0C">
        <w:rPr>
          <w:vanish/>
          <w:sz w:val="20"/>
          <w:szCs w:val="20"/>
        </w:rPr>
        <w:t xml:space="preserve">Mélanie Yœurp (2019): </w:t>
      </w:r>
      <w:r w:rsidRPr="00DD4D0C">
        <w:rPr>
          <w:i/>
          <w:vanish/>
          <w:sz w:val="20"/>
          <w:szCs w:val="20"/>
        </w:rPr>
        <w:t>Generational Legacies in Family Life Narratives: Re-Examining the Mother Figure as Nazi Sympathizer at the Millennial Turn</w:t>
      </w:r>
    </w:p>
    <w:p w14:paraId="3F2C7855" w14:textId="77777777" w:rsidR="00DD4D0C" w:rsidRPr="00DD4D0C" w:rsidRDefault="00DD4D0C" w:rsidP="00DD4D0C">
      <w:pPr>
        <w:overflowPunct/>
        <w:jc w:val="both"/>
        <w:textAlignment w:val="auto"/>
        <w:rPr>
          <w:b/>
          <w:sz w:val="20"/>
          <w:szCs w:val="20"/>
        </w:rPr>
      </w:pPr>
    </w:p>
    <w:p w14:paraId="281121FB" w14:textId="77777777" w:rsidR="00461FF0" w:rsidRPr="000E74DF" w:rsidRDefault="00461FF0" w:rsidP="00165D23">
      <w:pPr>
        <w:overflowPunct/>
        <w:jc w:val="both"/>
        <w:textAlignment w:val="auto"/>
        <w:rPr>
          <w:vanish/>
          <w:sz w:val="20"/>
          <w:szCs w:val="20"/>
        </w:rPr>
      </w:pPr>
    </w:p>
    <w:p w14:paraId="34517081" w14:textId="77777777" w:rsidR="004C345E" w:rsidRPr="000E74DF" w:rsidRDefault="004C345E" w:rsidP="004C345E">
      <w:pPr>
        <w:tabs>
          <w:tab w:val="left" w:pos="2592"/>
        </w:tabs>
        <w:rPr>
          <w:vanish/>
          <w:sz w:val="20"/>
          <w:szCs w:val="20"/>
        </w:rPr>
      </w:pPr>
    </w:p>
    <w:p w14:paraId="3355C1EE" w14:textId="5257226C" w:rsidR="004C345E" w:rsidRDefault="004C345E" w:rsidP="004C345E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Dissertation</w:t>
      </w:r>
      <w:r w:rsidR="00E02631">
        <w:rPr>
          <w:sz w:val="20"/>
          <w:szCs w:val="20"/>
        </w:rPr>
        <w:t xml:space="preserve"> advisor</w:t>
      </w:r>
      <w:r w:rsidR="00455C5B">
        <w:rPr>
          <w:sz w:val="20"/>
          <w:szCs w:val="20"/>
        </w:rPr>
        <w:t>/Dissertation completed</w:t>
      </w:r>
      <w:r w:rsidRPr="00DD5841">
        <w:rPr>
          <w:sz w:val="20"/>
          <w:szCs w:val="20"/>
        </w:rPr>
        <w:t>:</w:t>
      </w:r>
    </w:p>
    <w:p w14:paraId="7BFDA2B8" w14:textId="1A6BCD08" w:rsidR="001016A3" w:rsidRPr="001016A3" w:rsidRDefault="00455C5B" w:rsidP="001016A3">
      <w:pPr>
        <w:tabs>
          <w:tab w:val="left" w:pos="2592"/>
        </w:tabs>
        <w:ind w:left="720" w:hanging="720"/>
        <w:rPr>
          <w:bCs/>
          <w:sz w:val="20"/>
          <w:szCs w:val="20"/>
        </w:rPr>
      </w:pPr>
      <w:r>
        <w:rPr>
          <w:bCs/>
          <w:i/>
          <w:sz w:val="20"/>
          <w:szCs w:val="20"/>
        </w:rPr>
        <w:t xml:space="preserve">- “A Provocative New Means of Getting it Wrong”: </w:t>
      </w:r>
      <w:r w:rsidR="001016A3" w:rsidRPr="001016A3">
        <w:rPr>
          <w:bCs/>
          <w:i/>
          <w:sz w:val="20"/>
          <w:szCs w:val="20"/>
        </w:rPr>
        <w:t xml:space="preserve">Translating </w:t>
      </w:r>
      <w:r>
        <w:rPr>
          <w:bCs/>
          <w:i/>
          <w:sz w:val="20"/>
          <w:szCs w:val="20"/>
        </w:rPr>
        <w:t xml:space="preserve">German Theatre </w:t>
      </w:r>
      <w:r w:rsidR="001016A3" w:rsidRPr="001016A3">
        <w:rPr>
          <w:bCs/>
          <w:i/>
          <w:sz w:val="20"/>
          <w:szCs w:val="20"/>
        </w:rPr>
        <w:t xml:space="preserve">for the </w:t>
      </w:r>
      <w:r>
        <w:rPr>
          <w:bCs/>
          <w:i/>
          <w:sz w:val="20"/>
          <w:szCs w:val="20"/>
        </w:rPr>
        <w:t xml:space="preserve">English </w:t>
      </w:r>
      <w:r w:rsidR="001016A3" w:rsidRPr="001016A3">
        <w:rPr>
          <w:bCs/>
          <w:i/>
          <w:sz w:val="20"/>
          <w:szCs w:val="20"/>
        </w:rPr>
        <w:t>Stage</w:t>
      </w:r>
      <w:r w:rsidR="001016A3">
        <w:rPr>
          <w:bCs/>
          <w:i/>
          <w:sz w:val="20"/>
          <w:szCs w:val="20"/>
        </w:rPr>
        <w:t xml:space="preserve"> </w:t>
      </w:r>
      <w:r w:rsidR="001016A3" w:rsidRPr="001016A3">
        <w:rPr>
          <w:bCs/>
          <w:sz w:val="20"/>
          <w:szCs w:val="20"/>
        </w:rPr>
        <w:t>(Leah Ewing, 20</w:t>
      </w:r>
      <w:r>
        <w:rPr>
          <w:bCs/>
          <w:sz w:val="20"/>
          <w:szCs w:val="20"/>
        </w:rPr>
        <w:t>24</w:t>
      </w:r>
      <w:r w:rsidR="001016A3" w:rsidRPr="001016A3">
        <w:rPr>
          <w:bCs/>
          <w:sz w:val="20"/>
          <w:szCs w:val="20"/>
        </w:rPr>
        <w:t>)</w:t>
      </w:r>
    </w:p>
    <w:p w14:paraId="4C587630" w14:textId="3956A8AA" w:rsidR="00A50373" w:rsidRPr="007527F6" w:rsidRDefault="00A50373" w:rsidP="001016A3">
      <w:pPr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1016A3">
        <w:rPr>
          <w:i/>
          <w:iCs/>
          <w:sz w:val="20"/>
          <w:szCs w:val="20"/>
        </w:rPr>
        <w:t>Increasingly Soft-Boiled</w:t>
      </w:r>
      <w:r w:rsidR="001016A3" w:rsidRPr="001016A3">
        <w:rPr>
          <w:i/>
          <w:iCs/>
          <w:sz w:val="20"/>
          <w:szCs w:val="20"/>
        </w:rPr>
        <w:t>!?</w:t>
      </w:r>
      <w:r w:rsidR="001016A3">
        <w:rPr>
          <w:i/>
          <w:iCs/>
          <w:sz w:val="20"/>
          <w:szCs w:val="20"/>
        </w:rPr>
        <w:t>Kemal Kayankaya’s Transformation From Hard-Boiled Loner to Bourgeois Father-to-be in Jakob Arjouni’s Kayankaya Series</w:t>
      </w:r>
      <w:r w:rsidR="001016A3">
        <w:rPr>
          <w:iCs/>
          <w:sz w:val="20"/>
          <w:szCs w:val="20"/>
        </w:rPr>
        <w:t xml:space="preserve"> (Richard Hronek, 2020</w:t>
      </w:r>
      <w:r w:rsidR="007527F6">
        <w:rPr>
          <w:iCs/>
          <w:sz w:val="20"/>
          <w:szCs w:val="20"/>
        </w:rPr>
        <w:t>)</w:t>
      </w:r>
    </w:p>
    <w:p w14:paraId="78BAE753" w14:textId="77777777" w:rsidR="007527F6" w:rsidRDefault="00C851F0" w:rsidP="001016A3">
      <w:pPr>
        <w:ind w:left="720" w:hanging="720"/>
        <w:rPr>
          <w:sz w:val="20"/>
          <w:szCs w:val="20"/>
        </w:rPr>
      </w:pPr>
      <w:r w:rsidRPr="00C851F0">
        <w:rPr>
          <w:i/>
          <w:sz w:val="20"/>
          <w:szCs w:val="20"/>
        </w:rPr>
        <w:t>-</w:t>
      </w:r>
      <w:r>
        <w:rPr>
          <w:i/>
          <w:sz w:val="20"/>
          <w:szCs w:val="20"/>
        </w:rPr>
        <w:t xml:space="preserve"> </w:t>
      </w:r>
      <w:r w:rsidR="006E73AC">
        <w:rPr>
          <w:i/>
          <w:sz w:val="20"/>
          <w:szCs w:val="20"/>
        </w:rPr>
        <w:t>Counter-Infections: Biopolitics</w:t>
      </w:r>
      <w:r w:rsidR="006E73AC" w:rsidRPr="00B05DFE">
        <w:rPr>
          <w:i/>
          <w:sz w:val="20"/>
          <w:szCs w:val="20"/>
        </w:rPr>
        <w:t xml:space="preserve"> </w:t>
      </w:r>
      <w:r w:rsidR="006E73AC">
        <w:rPr>
          <w:i/>
          <w:sz w:val="20"/>
          <w:szCs w:val="20"/>
        </w:rPr>
        <w:t xml:space="preserve">and Performance in Thomas </w:t>
      </w:r>
      <w:r w:rsidR="006E73AC" w:rsidRPr="00B05DFE">
        <w:rPr>
          <w:i/>
          <w:sz w:val="20"/>
          <w:szCs w:val="20"/>
        </w:rPr>
        <w:t xml:space="preserve">Bernhardt, </w:t>
      </w:r>
      <w:r w:rsidR="006E73AC">
        <w:rPr>
          <w:i/>
          <w:sz w:val="20"/>
          <w:szCs w:val="20"/>
        </w:rPr>
        <w:t>Elfriede Jelinek and Christoph S</w:t>
      </w:r>
      <w:r w:rsidR="006E73AC" w:rsidRPr="00B05DFE">
        <w:rPr>
          <w:i/>
          <w:sz w:val="20"/>
          <w:szCs w:val="20"/>
        </w:rPr>
        <w:t>chlingensief</w:t>
      </w:r>
      <w:r w:rsidR="006E73AC">
        <w:rPr>
          <w:i/>
          <w:sz w:val="20"/>
          <w:szCs w:val="20"/>
        </w:rPr>
        <w:t xml:space="preserve"> </w:t>
      </w:r>
      <w:r w:rsidR="006E73AC" w:rsidRPr="00B05DFE">
        <w:rPr>
          <w:i/>
          <w:sz w:val="20"/>
          <w:szCs w:val="20"/>
        </w:rPr>
        <w:t xml:space="preserve"> </w:t>
      </w:r>
      <w:r w:rsidR="006E73AC" w:rsidRPr="00B05DFE">
        <w:rPr>
          <w:sz w:val="20"/>
          <w:szCs w:val="20"/>
        </w:rPr>
        <w:t>(Jack Davis</w:t>
      </w:r>
      <w:r w:rsidR="007527F6">
        <w:rPr>
          <w:sz w:val="20"/>
          <w:szCs w:val="20"/>
        </w:rPr>
        <w:t xml:space="preserve"> </w:t>
      </w:r>
      <w:r w:rsidR="006E73AC">
        <w:rPr>
          <w:sz w:val="20"/>
          <w:szCs w:val="20"/>
        </w:rPr>
        <w:t>2013</w:t>
      </w:r>
      <w:r w:rsidR="007527F6">
        <w:rPr>
          <w:sz w:val="20"/>
          <w:szCs w:val="20"/>
        </w:rPr>
        <w:t>)</w:t>
      </w:r>
    </w:p>
    <w:p w14:paraId="35495DD4" w14:textId="77777777" w:rsidR="004C345E" w:rsidRDefault="00C851F0" w:rsidP="001016A3">
      <w:pPr>
        <w:ind w:left="720" w:hanging="720"/>
        <w:rPr>
          <w:sz w:val="20"/>
          <w:szCs w:val="20"/>
          <w:lang w:val="de-DE"/>
        </w:rPr>
      </w:pPr>
      <w:r w:rsidRPr="00C851F0">
        <w:rPr>
          <w:i/>
          <w:sz w:val="20"/>
          <w:szCs w:val="20"/>
          <w:lang w:val="de-DE"/>
        </w:rPr>
        <w:t xml:space="preserve">- </w:t>
      </w:r>
      <w:r w:rsidR="004C345E" w:rsidRPr="00F96C0D">
        <w:rPr>
          <w:i/>
          <w:sz w:val="20"/>
          <w:szCs w:val="20"/>
          <w:lang w:val="de-DE"/>
        </w:rPr>
        <w:t xml:space="preserve">“Der Junge träumt und tünt.” </w:t>
      </w:r>
      <w:r w:rsidR="004C345E" w:rsidRPr="00B05DFE">
        <w:rPr>
          <w:i/>
          <w:sz w:val="20"/>
          <w:szCs w:val="20"/>
          <w:lang w:val="de-DE"/>
        </w:rPr>
        <w:t>Uwe Timms Poetik des Alltags</w:t>
      </w:r>
      <w:r w:rsidR="007527F6">
        <w:rPr>
          <w:sz w:val="20"/>
          <w:szCs w:val="20"/>
          <w:lang w:val="de-DE"/>
        </w:rPr>
        <w:t xml:space="preserve"> (Antje Krueger </w:t>
      </w:r>
      <w:r w:rsidR="004C345E">
        <w:rPr>
          <w:sz w:val="20"/>
          <w:szCs w:val="20"/>
          <w:lang w:val="de-DE"/>
        </w:rPr>
        <w:t>20</w:t>
      </w:r>
      <w:r w:rsidR="007527F6">
        <w:rPr>
          <w:sz w:val="20"/>
          <w:szCs w:val="20"/>
          <w:lang w:val="de-DE"/>
        </w:rPr>
        <w:t>10</w:t>
      </w:r>
      <w:r w:rsidR="004C345E">
        <w:rPr>
          <w:sz w:val="20"/>
          <w:szCs w:val="20"/>
          <w:lang w:val="de-DE"/>
        </w:rPr>
        <w:t>)</w:t>
      </w:r>
    </w:p>
    <w:p w14:paraId="5AA15F76" w14:textId="77777777" w:rsidR="00F96C0D" w:rsidRPr="00FE2FB4" w:rsidRDefault="00C851F0" w:rsidP="001016A3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bCs/>
          <w:i/>
          <w:sz w:val="20"/>
          <w:szCs w:val="20"/>
        </w:rPr>
        <w:t xml:space="preserve">- </w:t>
      </w:r>
      <w:r w:rsidR="00F96C0D">
        <w:rPr>
          <w:bCs/>
          <w:i/>
          <w:sz w:val="20"/>
          <w:szCs w:val="20"/>
        </w:rPr>
        <w:t>“</w:t>
      </w:r>
      <w:r w:rsidR="00F96C0D" w:rsidRPr="006B7662">
        <w:rPr>
          <w:bCs/>
          <w:i/>
          <w:sz w:val="20"/>
          <w:szCs w:val="20"/>
        </w:rPr>
        <w:t>Ja, ihr seid gemalt</w:t>
      </w:r>
      <w:r w:rsidR="00F96C0D">
        <w:rPr>
          <w:bCs/>
          <w:i/>
          <w:sz w:val="20"/>
          <w:szCs w:val="20"/>
        </w:rPr>
        <w:t>.” Ekphrasis and the Outsider in Three Postmodern N</w:t>
      </w:r>
      <w:r w:rsidR="00F96C0D" w:rsidRPr="006B7662">
        <w:rPr>
          <w:bCs/>
          <w:i/>
          <w:sz w:val="20"/>
          <w:szCs w:val="20"/>
        </w:rPr>
        <w:t>ovels</w:t>
      </w:r>
      <w:r w:rsidR="00F96C0D">
        <w:rPr>
          <w:bCs/>
          <w:i/>
          <w:sz w:val="20"/>
          <w:szCs w:val="20"/>
        </w:rPr>
        <w:t>.</w:t>
      </w:r>
      <w:r w:rsidR="00F96C0D" w:rsidRPr="006B7662">
        <w:rPr>
          <w:i/>
          <w:sz w:val="20"/>
          <w:szCs w:val="20"/>
        </w:rPr>
        <w:t xml:space="preserve"> </w:t>
      </w:r>
      <w:r w:rsidR="007527F6">
        <w:rPr>
          <w:sz w:val="20"/>
          <w:szCs w:val="20"/>
        </w:rPr>
        <w:t xml:space="preserve">(Thyra Knapp </w:t>
      </w:r>
      <w:r w:rsidR="00F96C0D" w:rsidRPr="00FE2FB4">
        <w:rPr>
          <w:sz w:val="20"/>
          <w:szCs w:val="20"/>
        </w:rPr>
        <w:t>2008)</w:t>
      </w:r>
    </w:p>
    <w:p w14:paraId="7BD81CB6" w14:textId="77777777" w:rsidR="004C345E" w:rsidRPr="007F6B82" w:rsidRDefault="004C345E" w:rsidP="004C345E">
      <w:pPr>
        <w:tabs>
          <w:tab w:val="left" w:pos="2592"/>
        </w:tabs>
        <w:rPr>
          <w:sz w:val="20"/>
          <w:szCs w:val="20"/>
        </w:rPr>
      </w:pPr>
    </w:p>
    <w:p w14:paraId="2CD27312" w14:textId="77777777" w:rsidR="004C345E" w:rsidRPr="00051221" w:rsidRDefault="004C345E" w:rsidP="004C345E">
      <w:pPr>
        <w:tabs>
          <w:tab w:val="left" w:pos="2592"/>
        </w:tabs>
        <w:rPr>
          <w:vanish/>
          <w:sz w:val="20"/>
          <w:szCs w:val="20"/>
        </w:rPr>
      </w:pPr>
      <w:r w:rsidRPr="00051221">
        <w:rPr>
          <w:vanish/>
          <w:sz w:val="20"/>
          <w:szCs w:val="20"/>
        </w:rPr>
        <w:t>- Dissertation advisor / dissertations in progress:</w:t>
      </w:r>
    </w:p>
    <w:p w14:paraId="2095443F" w14:textId="77777777" w:rsidR="004C345E" w:rsidRPr="00051221" w:rsidRDefault="004C345E">
      <w:pPr>
        <w:tabs>
          <w:tab w:val="left" w:pos="2592"/>
        </w:tabs>
        <w:rPr>
          <w:vanish/>
          <w:sz w:val="20"/>
          <w:szCs w:val="20"/>
        </w:rPr>
      </w:pPr>
    </w:p>
    <w:p w14:paraId="1967DC09" w14:textId="77777777" w:rsidR="00733439" w:rsidRDefault="00733439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Ad</w:t>
      </w:r>
      <w:r w:rsidR="00FA7339">
        <w:rPr>
          <w:sz w:val="20"/>
          <w:szCs w:val="20"/>
        </w:rPr>
        <w:t>visor for visiting dissertators</w:t>
      </w:r>
      <w:r w:rsidR="00B906B0">
        <w:rPr>
          <w:sz w:val="20"/>
          <w:szCs w:val="20"/>
        </w:rPr>
        <w:t xml:space="preserve"> and postdoctoral researchers</w:t>
      </w:r>
      <w:r>
        <w:rPr>
          <w:sz w:val="20"/>
          <w:szCs w:val="20"/>
        </w:rPr>
        <w:t>: Seraina Plotke (Basel, 2000), Jochen Th</w:t>
      </w:r>
      <w:r w:rsidR="00FA7339">
        <w:rPr>
          <w:sz w:val="20"/>
          <w:szCs w:val="20"/>
        </w:rPr>
        <w:t>ermann (</w:t>
      </w:r>
      <w:r w:rsidR="001E7904">
        <w:rPr>
          <w:sz w:val="20"/>
          <w:szCs w:val="20"/>
        </w:rPr>
        <w:t xml:space="preserve">U. of </w:t>
      </w:r>
      <w:r w:rsidR="00FA7339">
        <w:rPr>
          <w:sz w:val="20"/>
          <w:szCs w:val="20"/>
        </w:rPr>
        <w:t>Bonn, 2002-03)</w:t>
      </w:r>
      <w:r w:rsidR="00B906B0">
        <w:rPr>
          <w:sz w:val="20"/>
          <w:szCs w:val="20"/>
        </w:rPr>
        <w:t xml:space="preserve">, Rüdiger Singer (Feodor Lynen Humboldt </w:t>
      </w:r>
      <w:r w:rsidR="00F96C0D">
        <w:rPr>
          <w:sz w:val="20"/>
          <w:szCs w:val="20"/>
        </w:rPr>
        <w:t xml:space="preserve">Postdoctoral </w:t>
      </w:r>
      <w:r w:rsidR="00B906B0">
        <w:rPr>
          <w:sz w:val="20"/>
          <w:szCs w:val="20"/>
        </w:rPr>
        <w:t xml:space="preserve">Fellow, </w:t>
      </w:r>
      <w:r w:rsidR="001E7904">
        <w:rPr>
          <w:sz w:val="20"/>
          <w:szCs w:val="20"/>
        </w:rPr>
        <w:t xml:space="preserve">U. of Göttingen, </w:t>
      </w:r>
      <w:r w:rsidR="00B906B0">
        <w:rPr>
          <w:sz w:val="20"/>
          <w:szCs w:val="20"/>
        </w:rPr>
        <w:t>2009-2011)</w:t>
      </w:r>
      <w:r w:rsidR="00E02631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4157E9">
        <w:rPr>
          <w:sz w:val="20"/>
          <w:szCs w:val="20"/>
        </w:rPr>
        <w:t>Alexander Scholz (</w:t>
      </w:r>
      <w:r w:rsidR="001E7904">
        <w:rPr>
          <w:sz w:val="20"/>
          <w:szCs w:val="20"/>
        </w:rPr>
        <w:t xml:space="preserve">U. of </w:t>
      </w:r>
      <w:r w:rsidR="004157E9">
        <w:rPr>
          <w:sz w:val="20"/>
          <w:szCs w:val="20"/>
        </w:rPr>
        <w:t>Bonn, 2011-12</w:t>
      </w:r>
      <w:r>
        <w:rPr>
          <w:sz w:val="20"/>
          <w:szCs w:val="20"/>
        </w:rPr>
        <w:t>)</w:t>
      </w:r>
      <w:r w:rsidR="00F40FB7">
        <w:rPr>
          <w:sz w:val="20"/>
          <w:szCs w:val="20"/>
        </w:rPr>
        <w:t>, Anna Heermann (</w:t>
      </w:r>
      <w:r w:rsidR="0095401F">
        <w:rPr>
          <w:sz w:val="20"/>
          <w:szCs w:val="20"/>
        </w:rPr>
        <w:t>U. of Bergen/Norway,</w:t>
      </w:r>
      <w:r w:rsidR="001E7904">
        <w:rPr>
          <w:sz w:val="20"/>
          <w:szCs w:val="20"/>
        </w:rPr>
        <w:t xml:space="preserve"> </w:t>
      </w:r>
      <w:r w:rsidR="00F40FB7">
        <w:rPr>
          <w:sz w:val="20"/>
          <w:szCs w:val="20"/>
        </w:rPr>
        <w:t>2015-16)</w:t>
      </w:r>
    </w:p>
    <w:p w14:paraId="4071131F" w14:textId="77777777" w:rsidR="00D41BFE" w:rsidRDefault="00D41BFE">
      <w:pPr>
        <w:tabs>
          <w:tab w:val="left" w:pos="2592"/>
        </w:tabs>
        <w:rPr>
          <w:sz w:val="20"/>
          <w:szCs w:val="20"/>
        </w:rPr>
      </w:pPr>
    </w:p>
    <w:p w14:paraId="4CF75B89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Additional experience:</w:t>
      </w:r>
    </w:p>
    <w:p w14:paraId="487F775A" w14:textId="77777777" w:rsidR="001B1B8E" w:rsidRPr="001B1B8E" w:rsidRDefault="001B1B8E" w:rsidP="001B1B8E">
      <w:pPr>
        <w:tabs>
          <w:tab w:val="left" w:pos="2592"/>
        </w:tabs>
        <w:ind w:left="432" w:hanging="432"/>
        <w:rPr>
          <w:sz w:val="20"/>
          <w:szCs w:val="20"/>
        </w:rPr>
      </w:pPr>
      <w:r w:rsidRPr="001B1B8E">
        <w:rPr>
          <w:sz w:val="20"/>
          <w:szCs w:val="20"/>
        </w:rPr>
        <w:t>Teachi</w:t>
      </w:r>
      <w:r>
        <w:rPr>
          <w:sz w:val="20"/>
          <w:szCs w:val="20"/>
        </w:rPr>
        <w:t xml:space="preserve">ng Assistant, German Department and </w:t>
      </w:r>
      <w:r w:rsidRPr="001B1B8E">
        <w:rPr>
          <w:sz w:val="20"/>
          <w:szCs w:val="20"/>
        </w:rPr>
        <w:t>Film Studies, University of California-Santa Barbara</w:t>
      </w:r>
      <w:r>
        <w:rPr>
          <w:sz w:val="20"/>
          <w:szCs w:val="20"/>
        </w:rPr>
        <w:t xml:space="preserve"> (</w:t>
      </w:r>
      <w:r w:rsidRPr="001B1B8E">
        <w:rPr>
          <w:sz w:val="20"/>
          <w:szCs w:val="20"/>
        </w:rPr>
        <w:t>1985-1991</w:t>
      </w:r>
      <w:r>
        <w:rPr>
          <w:sz w:val="20"/>
          <w:szCs w:val="20"/>
        </w:rPr>
        <w:t>)</w:t>
      </w:r>
    </w:p>
    <w:p w14:paraId="5D1296B4" w14:textId="77777777" w:rsidR="001B1B8E" w:rsidRPr="001B1B8E" w:rsidRDefault="001B1B8E" w:rsidP="001B1B8E">
      <w:pPr>
        <w:tabs>
          <w:tab w:val="left" w:pos="2592"/>
        </w:tabs>
        <w:ind w:left="432" w:hanging="432"/>
        <w:rPr>
          <w:sz w:val="20"/>
          <w:szCs w:val="20"/>
        </w:rPr>
      </w:pPr>
      <w:r w:rsidRPr="001B1B8E">
        <w:rPr>
          <w:sz w:val="20"/>
          <w:szCs w:val="20"/>
        </w:rPr>
        <w:t>Translator and interpreter (for British Publishers' Association, German National Olympic Committee, International Olympic Committee)</w:t>
      </w:r>
      <w:r>
        <w:rPr>
          <w:sz w:val="20"/>
          <w:szCs w:val="20"/>
        </w:rPr>
        <w:t>,</w:t>
      </w:r>
      <w:r w:rsidRPr="001B1B8E">
        <w:rPr>
          <w:sz w:val="20"/>
          <w:szCs w:val="20"/>
        </w:rPr>
        <w:t xml:space="preserve"> 1977-1984</w:t>
      </w:r>
    </w:p>
    <w:p w14:paraId="2D2C5D85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Theater and movement training, 1975-1990</w:t>
      </w:r>
    </w:p>
    <w:p w14:paraId="1A0C80E6" w14:textId="77777777" w:rsidR="00A766C8" w:rsidRPr="00DD5841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Designed curriculum and taught adult education classes in English language and literature, Germany, 1983-84</w:t>
      </w:r>
    </w:p>
    <w:p w14:paraId="6CB9B944" w14:textId="77777777" w:rsidR="00A766C8" w:rsidRDefault="00A766C8">
      <w:pPr>
        <w:tabs>
          <w:tab w:val="left" w:pos="2592"/>
        </w:tabs>
        <w:ind w:left="576" w:hanging="576"/>
        <w:rPr>
          <w:sz w:val="20"/>
          <w:szCs w:val="20"/>
        </w:rPr>
      </w:pPr>
      <w:r w:rsidRPr="00DD5841">
        <w:rPr>
          <w:sz w:val="20"/>
          <w:szCs w:val="20"/>
        </w:rPr>
        <w:t>Taught dance, improvisation and movement classes and workshops, 198</w:t>
      </w:r>
      <w:r w:rsidR="008D2D2C">
        <w:rPr>
          <w:sz w:val="20"/>
          <w:szCs w:val="20"/>
        </w:rPr>
        <w:t>3</w:t>
      </w:r>
      <w:r w:rsidRPr="00DD5841">
        <w:rPr>
          <w:sz w:val="20"/>
          <w:szCs w:val="20"/>
        </w:rPr>
        <w:t>-1990</w:t>
      </w:r>
    </w:p>
    <w:p w14:paraId="2C054B02" w14:textId="77777777" w:rsidR="001E7904" w:rsidRDefault="00E218FC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 xml:space="preserve">Authored radio essays and scripts </w:t>
      </w:r>
      <w:r w:rsidR="001E7904">
        <w:rPr>
          <w:sz w:val="20"/>
          <w:szCs w:val="20"/>
        </w:rPr>
        <w:t xml:space="preserve">on culture, music, literature, </w:t>
      </w:r>
      <w:r>
        <w:rPr>
          <w:i/>
          <w:sz w:val="20"/>
          <w:szCs w:val="20"/>
        </w:rPr>
        <w:t xml:space="preserve">Hessischer </w:t>
      </w:r>
      <w:r w:rsidRPr="00E218FC">
        <w:rPr>
          <w:i/>
          <w:sz w:val="20"/>
          <w:szCs w:val="20"/>
        </w:rPr>
        <w:t>Rundfunk</w:t>
      </w:r>
      <w:r>
        <w:rPr>
          <w:sz w:val="20"/>
          <w:szCs w:val="20"/>
        </w:rPr>
        <w:t xml:space="preserve">, </w:t>
      </w:r>
      <w:r w:rsidR="001E7904" w:rsidRPr="00E218FC">
        <w:rPr>
          <w:sz w:val="20"/>
          <w:szCs w:val="20"/>
        </w:rPr>
        <w:t>Germany</w:t>
      </w:r>
      <w:r w:rsidR="001E7904">
        <w:rPr>
          <w:sz w:val="20"/>
          <w:szCs w:val="20"/>
        </w:rPr>
        <w:t>, 1981-1984</w:t>
      </w:r>
    </w:p>
    <w:p w14:paraId="621B5561" w14:textId="77777777" w:rsidR="008D2D2C" w:rsidRDefault="001E373A">
      <w:pPr>
        <w:tabs>
          <w:tab w:val="left" w:pos="2592"/>
        </w:tabs>
        <w:ind w:left="576" w:hanging="576"/>
        <w:rPr>
          <w:sz w:val="20"/>
          <w:szCs w:val="20"/>
        </w:rPr>
      </w:pPr>
      <w:r>
        <w:rPr>
          <w:sz w:val="20"/>
          <w:szCs w:val="20"/>
        </w:rPr>
        <w:t>Taught music, 1975</w:t>
      </w:r>
      <w:r w:rsidR="008D2D2C">
        <w:rPr>
          <w:sz w:val="20"/>
          <w:szCs w:val="20"/>
        </w:rPr>
        <w:t>-1984</w:t>
      </w:r>
    </w:p>
    <w:p w14:paraId="4DA75948" w14:textId="20228B0C" w:rsidR="001016A3" w:rsidRDefault="001016A3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683D12EA" w14:textId="77777777" w:rsidR="009A7EF3" w:rsidRPr="00DD5841" w:rsidRDefault="009A7EF3">
      <w:pPr>
        <w:tabs>
          <w:tab w:val="left" w:pos="2592"/>
        </w:tabs>
        <w:ind w:left="576" w:hanging="576"/>
        <w:rPr>
          <w:sz w:val="20"/>
          <w:szCs w:val="20"/>
        </w:rPr>
      </w:pPr>
    </w:p>
    <w:p w14:paraId="28190057" w14:textId="77777777" w:rsidR="00A766C8" w:rsidRPr="005E65EB" w:rsidRDefault="00A766C8">
      <w:pPr>
        <w:pStyle w:val="Heading2"/>
        <w:rPr>
          <w:b w:val="0"/>
          <w:sz w:val="20"/>
          <w:szCs w:val="20"/>
        </w:rPr>
      </w:pPr>
      <w:r w:rsidRPr="00DD5841">
        <w:rPr>
          <w:sz w:val="20"/>
          <w:szCs w:val="20"/>
        </w:rPr>
        <w:t>SERVICE</w:t>
      </w:r>
      <w:r w:rsidR="005E65EB">
        <w:rPr>
          <w:sz w:val="20"/>
          <w:szCs w:val="20"/>
        </w:rPr>
        <w:t xml:space="preserve"> </w:t>
      </w:r>
      <w:r w:rsidR="005E65EB" w:rsidRPr="005E65EB">
        <w:rPr>
          <w:b w:val="0"/>
          <w:sz w:val="20"/>
          <w:szCs w:val="20"/>
        </w:rPr>
        <w:t>(selected)</w:t>
      </w:r>
    </w:p>
    <w:p w14:paraId="773D7B98" w14:textId="77777777" w:rsidR="009A7EF3" w:rsidRDefault="009A7EF3">
      <w:pPr>
        <w:tabs>
          <w:tab w:val="left" w:pos="2592"/>
        </w:tabs>
        <w:rPr>
          <w:b/>
          <w:bCs/>
          <w:sz w:val="20"/>
          <w:szCs w:val="20"/>
        </w:rPr>
      </w:pPr>
    </w:p>
    <w:p w14:paraId="3979D960" w14:textId="0A0B86C2" w:rsidR="00A766C8" w:rsidRDefault="00A766C8">
      <w:pPr>
        <w:tabs>
          <w:tab w:val="left" w:pos="2592"/>
        </w:tabs>
        <w:rPr>
          <w:b/>
          <w:bCs/>
          <w:sz w:val="20"/>
          <w:szCs w:val="20"/>
        </w:rPr>
      </w:pPr>
      <w:r w:rsidRPr="00DD5841">
        <w:rPr>
          <w:b/>
          <w:bCs/>
          <w:sz w:val="20"/>
          <w:szCs w:val="20"/>
        </w:rPr>
        <w:t>A. UW-Madison</w:t>
      </w:r>
      <w:r w:rsidR="00202356">
        <w:rPr>
          <w:b/>
          <w:bCs/>
          <w:sz w:val="20"/>
          <w:szCs w:val="20"/>
        </w:rPr>
        <w:t xml:space="preserve">, </w:t>
      </w:r>
      <w:r w:rsidR="001E7904">
        <w:rPr>
          <w:b/>
          <w:bCs/>
          <w:sz w:val="20"/>
          <w:szCs w:val="20"/>
        </w:rPr>
        <w:t xml:space="preserve">College and </w:t>
      </w:r>
      <w:r w:rsidR="00202356">
        <w:rPr>
          <w:b/>
          <w:bCs/>
          <w:sz w:val="20"/>
          <w:szCs w:val="20"/>
        </w:rPr>
        <w:t>university level</w:t>
      </w:r>
    </w:p>
    <w:p w14:paraId="12950474" w14:textId="77777777" w:rsidR="00E06C08" w:rsidRDefault="00E06C08">
      <w:pPr>
        <w:tabs>
          <w:tab w:val="left" w:pos="2592"/>
        </w:tabs>
        <w:rPr>
          <w:b/>
          <w:bCs/>
          <w:sz w:val="20"/>
          <w:szCs w:val="20"/>
        </w:rPr>
      </w:pPr>
    </w:p>
    <w:p w14:paraId="79D8A20A" w14:textId="77777777" w:rsidR="00202356" w:rsidRPr="00DD5841" w:rsidRDefault="00202356">
      <w:pPr>
        <w:tabs>
          <w:tab w:val="left" w:pos="2592"/>
        </w:tabs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A.1 Committee service (selected)</w:t>
      </w:r>
    </w:p>
    <w:p w14:paraId="6D2EC127" w14:textId="2A4C2475" w:rsidR="005F7ACC" w:rsidRDefault="005F7ACC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Graduate Research Committee – Fall Competition + NEH Summer grant selection committee (2022)</w:t>
      </w:r>
    </w:p>
    <w:p w14:paraId="06CD59EA" w14:textId="23396D9C" w:rsidR="00DD4D0C" w:rsidRDefault="00DD4D0C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lastRenderedPageBreak/>
        <w:t>- Director, L&amp;S Honors Program (2015-</w:t>
      </w:r>
      <w:r w:rsidR="00B360B8">
        <w:rPr>
          <w:sz w:val="20"/>
          <w:szCs w:val="20"/>
        </w:rPr>
        <w:t>2021</w:t>
      </w:r>
      <w:r>
        <w:rPr>
          <w:sz w:val="20"/>
          <w:szCs w:val="20"/>
        </w:rPr>
        <w:t>)</w:t>
      </w:r>
    </w:p>
    <w:p w14:paraId="0EFF184A" w14:textId="299C4B1D" w:rsidR="00DD4D0C" w:rsidRDefault="00DD4D0C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Chair, L&amp;S Honors Program Faculty Advisory Committee (2015-</w:t>
      </w:r>
      <w:r w:rsidR="00B360B8">
        <w:rPr>
          <w:sz w:val="20"/>
          <w:szCs w:val="20"/>
        </w:rPr>
        <w:t>2021</w:t>
      </w:r>
      <w:r>
        <w:rPr>
          <w:sz w:val="20"/>
          <w:szCs w:val="20"/>
        </w:rPr>
        <w:t>)</w:t>
      </w:r>
    </w:p>
    <w:p w14:paraId="6B537DC9" w14:textId="452F1732" w:rsidR="00DD4D0C" w:rsidRDefault="00DD4D0C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University Honors Committee (2015-</w:t>
      </w:r>
      <w:r w:rsidR="00B360B8">
        <w:rPr>
          <w:sz w:val="20"/>
          <w:szCs w:val="20"/>
        </w:rPr>
        <w:t>2021</w:t>
      </w:r>
      <w:r>
        <w:rPr>
          <w:sz w:val="20"/>
          <w:szCs w:val="20"/>
        </w:rPr>
        <w:t>)</w:t>
      </w:r>
    </w:p>
    <w:p w14:paraId="7D0D7CFB" w14:textId="256F0DDE" w:rsidR="00DD4D0C" w:rsidRDefault="00DD4D0C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Faculty Advisor, JUIS (Journal of Undergraduate International Studies, 2015-</w:t>
      </w:r>
      <w:r w:rsidR="00B360B8">
        <w:rPr>
          <w:sz w:val="20"/>
          <w:szCs w:val="20"/>
        </w:rPr>
        <w:t>2021</w:t>
      </w:r>
      <w:r>
        <w:rPr>
          <w:sz w:val="20"/>
          <w:szCs w:val="20"/>
        </w:rPr>
        <w:t>)</w:t>
      </w:r>
    </w:p>
    <w:p w14:paraId="098097DB" w14:textId="194C364B" w:rsidR="00DD4D0C" w:rsidRDefault="00DD4D0C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Faculty Advisor, WI Speech and Debate (2015-</w:t>
      </w:r>
      <w:r w:rsidR="00404C27">
        <w:rPr>
          <w:sz w:val="20"/>
          <w:szCs w:val="20"/>
        </w:rPr>
        <w:t>2022</w:t>
      </w:r>
      <w:r>
        <w:rPr>
          <w:sz w:val="20"/>
          <w:szCs w:val="20"/>
        </w:rPr>
        <w:t>)</w:t>
      </w:r>
    </w:p>
    <w:p w14:paraId="254E6AFA" w14:textId="4E2D9284" w:rsidR="00DD4D0C" w:rsidRDefault="00DD4D0C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Dean’s Prize Selection Committee (annual in spring, 2016-</w:t>
      </w:r>
      <w:r w:rsidR="00B360B8">
        <w:rPr>
          <w:sz w:val="20"/>
          <w:szCs w:val="20"/>
        </w:rPr>
        <w:t>2021</w:t>
      </w:r>
      <w:r>
        <w:rPr>
          <w:sz w:val="20"/>
          <w:szCs w:val="20"/>
        </w:rPr>
        <w:t>)</w:t>
      </w:r>
    </w:p>
    <w:p w14:paraId="4C6AB80F" w14:textId="1D393474" w:rsidR="00202356" w:rsidRDefault="0020235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L&amp;S Honors Program annual alumni newsletter editor (2016-</w:t>
      </w:r>
      <w:r w:rsidR="00B360B8">
        <w:rPr>
          <w:sz w:val="20"/>
          <w:szCs w:val="20"/>
        </w:rPr>
        <w:t>2021</w:t>
      </w:r>
      <w:r>
        <w:rPr>
          <w:sz w:val="20"/>
          <w:szCs w:val="20"/>
        </w:rPr>
        <w:t xml:space="preserve">) </w:t>
      </w:r>
    </w:p>
    <w:p w14:paraId="3523FCFA" w14:textId="77777777" w:rsidR="007527F6" w:rsidRDefault="007527F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Interview Committee, L&amp;S </w:t>
      </w:r>
      <w:r w:rsidRPr="007527F6">
        <w:rPr>
          <w:sz w:val="20"/>
          <w:szCs w:val="20"/>
        </w:rPr>
        <w:t>Associate Dean for Teaching and Learning Administration</w:t>
      </w:r>
      <w:r>
        <w:rPr>
          <w:sz w:val="20"/>
          <w:szCs w:val="20"/>
        </w:rPr>
        <w:t xml:space="preserve"> (June 2018)</w:t>
      </w:r>
      <w:r w:rsidRPr="007527F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</w:p>
    <w:p w14:paraId="40ACE161" w14:textId="77777777" w:rsidR="00F01E98" w:rsidRDefault="00F01E9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Search Committee, </w:t>
      </w:r>
      <w:r w:rsidR="00F917BA" w:rsidRPr="00F917BA">
        <w:rPr>
          <w:sz w:val="20"/>
          <w:szCs w:val="20"/>
        </w:rPr>
        <w:t>Vice Provos</w:t>
      </w:r>
      <w:r w:rsidR="00F917BA">
        <w:rPr>
          <w:sz w:val="20"/>
          <w:szCs w:val="20"/>
        </w:rPr>
        <w:t>t for Libraries (2017-18)</w:t>
      </w:r>
    </w:p>
    <w:p w14:paraId="434F28EB" w14:textId="77777777" w:rsidR="002B687F" w:rsidRDefault="002B687F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University Library Committee (2015-, chair 2017-</w:t>
      </w:r>
      <w:r w:rsidR="007527F6">
        <w:rPr>
          <w:sz w:val="20"/>
          <w:szCs w:val="20"/>
        </w:rPr>
        <w:t>2019</w:t>
      </w:r>
      <w:r>
        <w:rPr>
          <w:sz w:val="20"/>
          <w:szCs w:val="20"/>
        </w:rPr>
        <w:t>)</w:t>
      </w:r>
    </w:p>
    <w:p w14:paraId="4EE1A1AD" w14:textId="77777777" w:rsidR="00B906B0" w:rsidRDefault="001E7904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Chair, Search Committee for the College of Letters and Science Associate Dean of Student Academic Affairs/Director of Undergraduate Advising (2015-16) </w:t>
      </w:r>
    </w:p>
    <w:p w14:paraId="41044FAD" w14:textId="498F847B" w:rsidR="00B906B0" w:rsidRDefault="00B906B0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Graduate Research Committee </w:t>
      </w:r>
      <w:r w:rsidR="00F01E98">
        <w:rPr>
          <w:sz w:val="20"/>
          <w:szCs w:val="20"/>
        </w:rPr>
        <w:t xml:space="preserve">– Fall Competition; Romnes, Kellett, and WARF selection committee </w:t>
      </w:r>
      <w:r>
        <w:rPr>
          <w:sz w:val="20"/>
          <w:szCs w:val="20"/>
        </w:rPr>
        <w:t>(2015</w:t>
      </w:r>
      <w:r w:rsidR="006C2088">
        <w:rPr>
          <w:sz w:val="20"/>
          <w:szCs w:val="20"/>
        </w:rPr>
        <w:t>)</w:t>
      </w:r>
    </w:p>
    <w:p w14:paraId="5D7173EA" w14:textId="77777777" w:rsidR="006F7875" w:rsidRPr="006F7875" w:rsidRDefault="006F7875" w:rsidP="00DD4D0C">
      <w:pPr>
        <w:tabs>
          <w:tab w:val="left" w:pos="2592"/>
        </w:tabs>
        <w:ind w:left="720" w:hanging="720"/>
        <w:rPr>
          <w:iCs/>
          <w:sz w:val="20"/>
          <w:szCs w:val="20"/>
        </w:rPr>
      </w:pPr>
      <w:r w:rsidRPr="006F7875">
        <w:rPr>
          <w:iCs/>
          <w:sz w:val="20"/>
          <w:szCs w:val="20"/>
        </w:rPr>
        <w:t>- UW-Madison Humanities Center “First Book Award” manuscript evaluator and workshop participant, Spring 2014</w:t>
      </w:r>
    </w:p>
    <w:p w14:paraId="6478D091" w14:textId="77777777" w:rsidR="003B7EB6" w:rsidRDefault="003B7EB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Van Hise ad hoc rest</w:t>
      </w:r>
      <w:r w:rsidR="00E218FC">
        <w:rPr>
          <w:sz w:val="20"/>
          <w:szCs w:val="20"/>
        </w:rPr>
        <w:t>ructuring and space committees (</w:t>
      </w:r>
      <w:r>
        <w:rPr>
          <w:sz w:val="20"/>
          <w:szCs w:val="20"/>
        </w:rPr>
        <w:t>2012-13</w:t>
      </w:r>
      <w:r w:rsidR="00E218FC">
        <w:rPr>
          <w:sz w:val="20"/>
          <w:szCs w:val="20"/>
        </w:rPr>
        <w:t>)</w:t>
      </w:r>
    </w:p>
    <w:p w14:paraId="09E62E7C" w14:textId="77777777" w:rsidR="003B7EB6" w:rsidRDefault="003B7EB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Carl Schurz Professorship Selection Committee (chair, 2010-2013 )</w:t>
      </w:r>
    </w:p>
    <w:p w14:paraId="5E91FC6C" w14:textId="77777777" w:rsidR="003B7EB6" w:rsidRDefault="003B7EB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A. Markham Travelling Fellowship Selection Committee (chair, 2010- 2013)</w:t>
      </w:r>
    </w:p>
    <w:p w14:paraId="218DAFFA" w14:textId="77777777" w:rsidR="003B7EB6" w:rsidRDefault="003B7EB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International Academic Programs Bonn Fellowship Selection Committee (2011-</w:t>
      </w:r>
      <w:r w:rsidR="0095401F">
        <w:rPr>
          <w:sz w:val="20"/>
          <w:szCs w:val="20"/>
        </w:rPr>
        <w:t>13</w:t>
      </w:r>
      <w:r>
        <w:rPr>
          <w:sz w:val="20"/>
          <w:szCs w:val="20"/>
        </w:rPr>
        <w:t>)</w:t>
      </w:r>
    </w:p>
    <w:p w14:paraId="53A4BD25" w14:textId="77777777" w:rsidR="003B7EB6" w:rsidRDefault="003B7EB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Center for German and European Studies Fellowship Selection Committee (2010-13)</w:t>
      </w:r>
    </w:p>
    <w:p w14:paraId="71F91E8A" w14:textId="77777777" w:rsidR="007239C2" w:rsidRDefault="007239C2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Mellon Humanities Grant Advisory Committee (2011-</w:t>
      </w:r>
      <w:r w:rsidR="003B7EB6">
        <w:rPr>
          <w:sz w:val="20"/>
          <w:szCs w:val="20"/>
        </w:rPr>
        <w:t>2012</w:t>
      </w:r>
      <w:r>
        <w:rPr>
          <w:sz w:val="20"/>
          <w:szCs w:val="20"/>
        </w:rPr>
        <w:t xml:space="preserve"> )</w:t>
      </w:r>
    </w:p>
    <w:p w14:paraId="7D1575C3" w14:textId="77777777" w:rsidR="007542E2" w:rsidRPr="00DD5841" w:rsidRDefault="007542E2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 xml:space="preserve">- Executive Divisional Committee </w:t>
      </w:r>
      <w:r>
        <w:rPr>
          <w:sz w:val="20"/>
          <w:szCs w:val="20"/>
        </w:rPr>
        <w:t xml:space="preserve">of the Humanities </w:t>
      </w:r>
      <w:r w:rsidRPr="00DD5841">
        <w:rPr>
          <w:sz w:val="20"/>
          <w:szCs w:val="20"/>
        </w:rPr>
        <w:t>(2001-2004, chair 2003-4</w:t>
      </w:r>
      <w:r>
        <w:rPr>
          <w:sz w:val="20"/>
          <w:szCs w:val="20"/>
        </w:rPr>
        <w:t xml:space="preserve">; 2007-2010, chair 2009-10 </w:t>
      </w:r>
      <w:r w:rsidRPr="00DD5841">
        <w:rPr>
          <w:sz w:val="20"/>
          <w:szCs w:val="20"/>
        </w:rPr>
        <w:t>)</w:t>
      </w:r>
    </w:p>
    <w:p w14:paraId="3B53ADC1" w14:textId="77777777" w:rsidR="00C851F0" w:rsidRDefault="00C851F0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School of Education Dance Program Task Force</w:t>
      </w:r>
      <w:r w:rsidR="00AD14EB">
        <w:rPr>
          <w:sz w:val="20"/>
          <w:szCs w:val="20"/>
        </w:rPr>
        <w:t xml:space="preserve"> to establish Dance Department</w:t>
      </w:r>
      <w:r>
        <w:rPr>
          <w:sz w:val="20"/>
          <w:szCs w:val="20"/>
        </w:rPr>
        <w:t xml:space="preserve"> (spring 2010)</w:t>
      </w:r>
    </w:p>
    <w:p w14:paraId="143D9EF5" w14:textId="77777777" w:rsidR="000D3F58" w:rsidRDefault="007542E2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574B70">
        <w:rPr>
          <w:sz w:val="20"/>
          <w:szCs w:val="20"/>
        </w:rPr>
        <w:t xml:space="preserve">L&amp;S </w:t>
      </w:r>
      <w:r w:rsidR="00C851F0">
        <w:rPr>
          <w:sz w:val="20"/>
          <w:szCs w:val="20"/>
        </w:rPr>
        <w:t>Honors</w:t>
      </w:r>
      <w:r w:rsidR="00557109">
        <w:rPr>
          <w:sz w:val="20"/>
          <w:szCs w:val="20"/>
        </w:rPr>
        <w:t xml:space="preserve"> </w:t>
      </w:r>
      <w:r w:rsidR="00C851F0">
        <w:rPr>
          <w:sz w:val="20"/>
          <w:szCs w:val="20"/>
        </w:rPr>
        <w:t xml:space="preserve">Faculty </w:t>
      </w:r>
      <w:r w:rsidR="00574B70">
        <w:rPr>
          <w:sz w:val="20"/>
          <w:szCs w:val="20"/>
        </w:rPr>
        <w:t xml:space="preserve">Advisory </w:t>
      </w:r>
      <w:r w:rsidR="00557109">
        <w:rPr>
          <w:sz w:val="20"/>
          <w:szCs w:val="20"/>
        </w:rPr>
        <w:t xml:space="preserve">Committee, </w:t>
      </w:r>
      <w:r w:rsidR="00C30624">
        <w:rPr>
          <w:sz w:val="20"/>
          <w:szCs w:val="20"/>
        </w:rPr>
        <w:t xml:space="preserve">College of Letters and Science </w:t>
      </w:r>
      <w:r>
        <w:rPr>
          <w:sz w:val="20"/>
          <w:szCs w:val="20"/>
        </w:rPr>
        <w:t>(2008</w:t>
      </w:r>
      <w:r w:rsidR="000D3F58">
        <w:rPr>
          <w:sz w:val="20"/>
          <w:szCs w:val="20"/>
        </w:rPr>
        <w:t>-</w:t>
      </w:r>
      <w:r w:rsidR="003B7EB6">
        <w:rPr>
          <w:sz w:val="20"/>
          <w:szCs w:val="20"/>
        </w:rPr>
        <w:t>2013</w:t>
      </w:r>
      <w:r w:rsidR="000D3F58">
        <w:rPr>
          <w:sz w:val="20"/>
          <w:szCs w:val="20"/>
        </w:rPr>
        <w:t>)</w:t>
      </w:r>
    </w:p>
    <w:p w14:paraId="1B07C851" w14:textId="77777777" w:rsidR="00F76CFE" w:rsidRPr="00DD5841" w:rsidRDefault="00F76CFE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External Executive Committee</w:t>
      </w:r>
      <w:r w:rsidR="00574B70">
        <w:rPr>
          <w:sz w:val="20"/>
          <w:szCs w:val="20"/>
        </w:rPr>
        <w:t>, with Charles Cohen</w:t>
      </w:r>
      <w:r w:rsidRPr="00DD5841">
        <w:rPr>
          <w:sz w:val="20"/>
          <w:szCs w:val="20"/>
        </w:rPr>
        <w:t>, L</w:t>
      </w:r>
      <w:r w:rsidR="00054E81">
        <w:rPr>
          <w:sz w:val="20"/>
          <w:szCs w:val="20"/>
        </w:rPr>
        <w:t xml:space="preserve">anguages and Cultures of </w:t>
      </w:r>
      <w:r w:rsidRPr="00DD5841">
        <w:rPr>
          <w:sz w:val="20"/>
          <w:szCs w:val="20"/>
        </w:rPr>
        <w:t>A</w:t>
      </w:r>
      <w:r w:rsidR="00054E81">
        <w:rPr>
          <w:sz w:val="20"/>
          <w:szCs w:val="20"/>
        </w:rPr>
        <w:t>sia</w:t>
      </w:r>
      <w:r w:rsidRPr="00DD5841">
        <w:rPr>
          <w:sz w:val="20"/>
          <w:szCs w:val="20"/>
        </w:rPr>
        <w:t xml:space="preserve"> (</w:t>
      </w:r>
      <w:r w:rsidR="00574B70">
        <w:rPr>
          <w:sz w:val="20"/>
          <w:szCs w:val="20"/>
        </w:rPr>
        <w:t xml:space="preserve">AY </w:t>
      </w:r>
      <w:r w:rsidRPr="00DD5841">
        <w:rPr>
          <w:sz w:val="20"/>
          <w:szCs w:val="20"/>
        </w:rPr>
        <w:t>2005-06)</w:t>
      </w:r>
    </w:p>
    <w:p w14:paraId="149C7E74" w14:textId="77777777" w:rsidR="001A23A5" w:rsidRPr="00DD5841" w:rsidRDefault="001A23A5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Kemper Knapp Selection Committee (2004</w:t>
      </w:r>
      <w:r w:rsidR="00F76CFE" w:rsidRPr="00DD5841">
        <w:rPr>
          <w:sz w:val="20"/>
          <w:szCs w:val="20"/>
        </w:rPr>
        <w:t>-06</w:t>
      </w:r>
      <w:r w:rsidRPr="00DD5841">
        <w:rPr>
          <w:sz w:val="20"/>
          <w:szCs w:val="20"/>
        </w:rPr>
        <w:t>)</w:t>
      </w:r>
    </w:p>
    <w:p w14:paraId="52ABF65D" w14:textId="77777777" w:rsidR="005248B6" w:rsidRPr="00DD5841" w:rsidRDefault="005248B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 xml:space="preserve">- Anonymous </w:t>
      </w:r>
      <w:r w:rsidR="00190311">
        <w:rPr>
          <w:sz w:val="20"/>
          <w:szCs w:val="20"/>
        </w:rPr>
        <w:t>Fund Selection Committee (2003-</w:t>
      </w:r>
      <w:r w:rsidR="00CB4375">
        <w:rPr>
          <w:sz w:val="20"/>
          <w:szCs w:val="20"/>
        </w:rPr>
        <w:t>07</w:t>
      </w:r>
      <w:r w:rsidR="007542E2">
        <w:rPr>
          <w:sz w:val="20"/>
          <w:szCs w:val="20"/>
        </w:rPr>
        <w:t>, 2009-10</w:t>
      </w:r>
      <w:r w:rsidRPr="00DD5841">
        <w:rPr>
          <w:sz w:val="20"/>
          <w:szCs w:val="20"/>
        </w:rPr>
        <w:t>)</w:t>
      </w:r>
    </w:p>
    <w:p w14:paraId="2A173FE7" w14:textId="77777777" w:rsidR="005248B6" w:rsidRPr="00DD5841" w:rsidRDefault="005248B6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Humanities Research Institute Selection Committee (2003-04)</w:t>
      </w:r>
    </w:p>
    <w:p w14:paraId="58FB4CE5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L</w:t>
      </w:r>
      <w:r w:rsidR="00054E81">
        <w:rPr>
          <w:sz w:val="20"/>
          <w:szCs w:val="20"/>
        </w:rPr>
        <w:t>etters and Science</w:t>
      </w:r>
      <w:r w:rsidRPr="00DD5841">
        <w:rPr>
          <w:sz w:val="20"/>
          <w:szCs w:val="20"/>
        </w:rPr>
        <w:t xml:space="preserve"> Representative, School of Education program ‘Fa</w:t>
      </w:r>
      <w:r w:rsidR="0054238D" w:rsidRPr="00DD5841">
        <w:rPr>
          <w:sz w:val="20"/>
          <w:szCs w:val="20"/>
        </w:rPr>
        <w:t>culty Connections’ (Jan.-May 2003</w:t>
      </w:r>
      <w:r w:rsidRPr="00DD5841">
        <w:rPr>
          <w:sz w:val="20"/>
          <w:szCs w:val="20"/>
        </w:rPr>
        <w:t>)</w:t>
      </w:r>
    </w:p>
    <w:p w14:paraId="3BC1CE13" w14:textId="77777777" w:rsidR="006F0157" w:rsidRPr="00DD5841" w:rsidRDefault="006F0157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Department of Comparative Literature Review Committee (spring 2003)</w:t>
      </w:r>
    </w:p>
    <w:p w14:paraId="150B836D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Center for the Humanities Advisory Committee (2001-</w:t>
      </w:r>
      <w:r w:rsidR="006F0157" w:rsidRPr="00DD5841">
        <w:rPr>
          <w:sz w:val="20"/>
          <w:szCs w:val="20"/>
        </w:rPr>
        <w:t>2004</w:t>
      </w:r>
      <w:r w:rsidRPr="00DD5841">
        <w:rPr>
          <w:sz w:val="20"/>
          <w:szCs w:val="20"/>
        </w:rPr>
        <w:t>)</w:t>
      </w:r>
    </w:p>
    <w:p w14:paraId="75BD9BE0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Letters and Science Gene</w:t>
      </w:r>
      <w:r w:rsidR="006F0157" w:rsidRPr="00DD5841">
        <w:rPr>
          <w:sz w:val="20"/>
          <w:szCs w:val="20"/>
        </w:rPr>
        <w:t>ral Education Committee (2000-</w:t>
      </w:r>
      <w:r w:rsidRPr="00DD5841">
        <w:rPr>
          <w:sz w:val="20"/>
          <w:szCs w:val="20"/>
        </w:rPr>
        <w:t>2003)</w:t>
      </w:r>
    </w:p>
    <w:p w14:paraId="0611D1D2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Teaching Enhancement Grant Committee (2000-01)</w:t>
      </w:r>
    </w:p>
    <w:p w14:paraId="74AB1910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Fulbrig</w:t>
      </w:r>
      <w:r w:rsidR="006F0157" w:rsidRPr="00DD5841">
        <w:rPr>
          <w:sz w:val="20"/>
          <w:szCs w:val="20"/>
        </w:rPr>
        <w:t>ht Evaluation Committee (2000-</w:t>
      </w:r>
      <w:r w:rsidRPr="00DD5841">
        <w:rPr>
          <w:sz w:val="20"/>
          <w:szCs w:val="20"/>
        </w:rPr>
        <w:t>2003)</w:t>
      </w:r>
    </w:p>
    <w:p w14:paraId="62ED685B" w14:textId="77777777" w:rsidR="00A766C8" w:rsidRPr="00DD5841" w:rsidRDefault="00054E81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- Graduate School </w:t>
      </w:r>
      <w:r w:rsidR="00A766C8" w:rsidRPr="00DD5841">
        <w:rPr>
          <w:sz w:val="20"/>
          <w:szCs w:val="20"/>
        </w:rPr>
        <w:t xml:space="preserve">Fellowship Committee </w:t>
      </w:r>
      <w:r>
        <w:rPr>
          <w:sz w:val="20"/>
          <w:szCs w:val="20"/>
        </w:rPr>
        <w:t>for the Humanities</w:t>
      </w:r>
      <w:r w:rsidR="00CB4375">
        <w:rPr>
          <w:sz w:val="20"/>
          <w:szCs w:val="20"/>
        </w:rPr>
        <w:t xml:space="preserve"> </w:t>
      </w:r>
      <w:r w:rsidR="00A766C8" w:rsidRPr="00DD5841">
        <w:rPr>
          <w:sz w:val="20"/>
          <w:szCs w:val="20"/>
        </w:rPr>
        <w:t>(1998-2002)</w:t>
      </w:r>
    </w:p>
    <w:p w14:paraId="48C95A7A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Fa</w:t>
      </w:r>
      <w:r w:rsidR="006F0157" w:rsidRPr="00DD5841">
        <w:rPr>
          <w:sz w:val="20"/>
          <w:szCs w:val="20"/>
        </w:rPr>
        <w:t>culty Appeals Committee (1998-</w:t>
      </w:r>
      <w:r w:rsidRPr="00DD5841">
        <w:rPr>
          <w:sz w:val="20"/>
          <w:szCs w:val="20"/>
        </w:rPr>
        <w:t>2001)</w:t>
      </w:r>
    </w:p>
    <w:p w14:paraId="6FA0D7FA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College of Letters and Scienc</w:t>
      </w:r>
      <w:r w:rsidR="006F0157" w:rsidRPr="00DD5841">
        <w:rPr>
          <w:sz w:val="20"/>
          <w:szCs w:val="20"/>
        </w:rPr>
        <w:t>e Undergraduate Advisor (1996-</w:t>
      </w:r>
      <w:r w:rsidRPr="00DD5841">
        <w:rPr>
          <w:sz w:val="20"/>
          <w:szCs w:val="20"/>
        </w:rPr>
        <w:t>1998)</w:t>
      </w:r>
    </w:p>
    <w:p w14:paraId="088A93F9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 xml:space="preserve">- International Studies Advisory </w:t>
      </w:r>
      <w:r w:rsidR="006F0157" w:rsidRPr="00DD5841">
        <w:rPr>
          <w:sz w:val="20"/>
          <w:szCs w:val="20"/>
        </w:rPr>
        <w:t>Committee, German/Dutch (1995-</w:t>
      </w:r>
      <w:r w:rsidR="0054238D" w:rsidRPr="00DD5841">
        <w:rPr>
          <w:sz w:val="20"/>
          <w:szCs w:val="20"/>
        </w:rPr>
        <w:t>2003</w:t>
      </w:r>
      <w:r w:rsidRPr="00DD5841">
        <w:rPr>
          <w:sz w:val="20"/>
          <w:szCs w:val="20"/>
        </w:rPr>
        <w:t>)</w:t>
      </w:r>
    </w:p>
    <w:p w14:paraId="475B7E90" w14:textId="77777777" w:rsidR="00A766C8" w:rsidRPr="00DD5841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Study A</w:t>
      </w:r>
      <w:r w:rsidR="006F0157" w:rsidRPr="00DD5841">
        <w:rPr>
          <w:sz w:val="20"/>
          <w:szCs w:val="20"/>
        </w:rPr>
        <w:t>broad Interview Committee (1995</w:t>
      </w:r>
      <w:r w:rsidRPr="00DD5841">
        <w:rPr>
          <w:sz w:val="20"/>
          <w:szCs w:val="20"/>
        </w:rPr>
        <w:t>-1998)</w:t>
      </w:r>
    </w:p>
    <w:p w14:paraId="1C13429D" w14:textId="77777777" w:rsidR="00A766C8" w:rsidRDefault="00A766C8" w:rsidP="00DD4D0C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Travel Grant Selection Committee (1995)</w:t>
      </w:r>
    </w:p>
    <w:p w14:paraId="29EF54E2" w14:textId="77777777" w:rsidR="001016A3" w:rsidRDefault="001016A3" w:rsidP="00DD4D0C">
      <w:pPr>
        <w:tabs>
          <w:tab w:val="left" w:pos="2592"/>
        </w:tabs>
        <w:ind w:left="720" w:hanging="720"/>
        <w:rPr>
          <w:sz w:val="20"/>
          <w:szCs w:val="20"/>
        </w:rPr>
      </w:pPr>
    </w:p>
    <w:p w14:paraId="5D981F64" w14:textId="77777777" w:rsidR="001016A3" w:rsidRPr="00202356" w:rsidRDefault="00202356" w:rsidP="00DD4D0C">
      <w:pPr>
        <w:tabs>
          <w:tab w:val="left" w:pos="2592"/>
        </w:tabs>
        <w:ind w:left="720" w:hanging="720"/>
        <w:rPr>
          <w:b/>
          <w:sz w:val="20"/>
          <w:szCs w:val="20"/>
        </w:rPr>
      </w:pPr>
      <w:r>
        <w:rPr>
          <w:b/>
          <w:sz w:val="20"/>
          <w:szCs w:val="20"/>
        </w:rPr>
        <w:t>A.2</w:t>
      </w:r>
      <w:r w:rsidR="001016A3" w:rsidRPr="00202356">
        <w:rPr>
          <w:b/>
          <w:sz w:val="20"/>
          <w:szCs w:val="20"/>
        </w:rPr>
        <w:t xml:space="preserve"> Mentorships at the College/University level</w:t>
      </w:r>
    </w:p>
    <w:p w14:paraId="2FF92F7F" w14:textId="74470952" w:rsidR="00A766C8" w:rsidRDefault="001016A3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Faculty Mentor, Institute for Research in the Humanities</w:t>
      </w:r>
      <w:r w:rsidR="006C2088">
        <w:rPr>
          <w:sz w:val="20"/>
          <w:szCs w:val="20"/>
        </w:rPr>
        <w:t xml:space="preserve"> (</w:t>
      </w:r>
      <w:r>
        <w:rPr>
          <w:sz w:val="20"/>
          <w:szCs w:val="20"/>
        </w:rPr>
        <w:t>2020-</w:t>
      </w:r>
      <w:r w:rsidR="006C2088">
        <w:rPr>
          <w:sz w:val="20"/>
          <w:szCs w:val="20"/>
        </w:rPr>
        <w:t>2022)</w:t>
      </w:r>
    </w:p>
    <w:p w14:paraId="059FF1C2" w14:textId="731E4699" w:rsidR="001016A3" w:rsidRDefault="001016A3" w:rsidP="001016A3">
      <w:pPr>
        <w:tabs>
          <w:tab w:val="left" w:pos="2592"/>
        </w:tabs>
        <w:ind w:left="720" w:hanging="720"/>
        <w:rPr>
          <w:sz w:val="20"/>
          <w:szCs w:val="20"/>
        </w:rPr>
      </w:pPr>
      <w:r>
        <w:rPr>
          <w:sz w:val="20"/>
          <w:szCs w:val="20"/>
        </w:rPr>
        <w:t>- Mentor, Mercile Lee (Chancellors/Powers Knapp) program (2018-</w:t>
      </w:r>
      <w:r w:rsidR="005F7ACC">
        <w:rPr>
          <w:sz w:val="20"/>
          <w:szCs w:val="20"/>
        </w:rPr>
        <w:t>2022</w:t>
      </w:r>
      <w:r>
        <w:rPr>
          <w:sz w:val="20"/>
          <w:szCs w:val="20"/>
        </w:rPr>
        <w:t>)</w:t>
      </w:r>
    </w:p>
    <w:p w14:paraId="640A520D" w14:textId="6B87442E" w:rsidR="001016A3" w:rsidRPr="00DD5841" w:rsidRDefault="001016A3" w:rsidP="001016A3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 xml:space="preserve">- </w:t>
      </w:r>
      <w:r>
        <w:rPr>
          <w:sz w:val="20"/>
          <w:szCs w:val="20"/>
        </w:rPr>
        <w:t xml:space="preserve">Mentor, </w:t>
      </w:r>
      <w:r w:rsidRPr="00DD5841">
        <w:rPr>
          <w:sz w:val="20"/>
          <w:szCs w:val="20"/>
        </w:rPr>
        <w:t>Women Faculty Mentoring Program (2000-</w:t>
      </w:r>
      <w:r>
        <w:rPr>
          <w:sz w:val="20"/>
          <w:szCs w:val="20"/>
        </w:rPr>
        <w:t>2006</w:t>
      </w:r>
      <w:r w:rsidRPr="00DD5841">
        <w:rPr>
          <w:sz w:val="20"/>
          <w:szCs w:val="20"/>
        </w:rPr>
        <w:t>)</w:t>
      </w:r>
    </w:p>
    <w:p w14:paraId="7AFAADDC" w14:textId="77777777" w:rsidR="00202356" w:rsidRPr="00DD5841" w:rsidRDefault="00202356" w:rsidP="00202356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Lilly Fellowship Mentor (2000-01)</w:t>
      </w:r>
    </w:p>
    <w:p w14:paraId="7DECDBC3" w14:textId="77777777" w:rsidR="00202356" w:rsidRPr="00DD5841" w:rsidRDefault="00202356" w:rsidP="00202356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>- Mentor</w:t>
      </w:r>
      <w:r>
        <w:rPr>
          <w:sz w:val="20"/>
          <w:szCs w:val="20"/>
        </w:rPr>
        <w:t>, mentorship p</w:t>
      </w:r>
      <w:r w:rsidRPr="00DD5841">
        <w:rPr>
          <w:sz w:val="20"/>
          <w:szCs w:val="20"/>
        </w:rPr>
        <w:t>rogram</w:t>
      </w:r>
      <w:r>
        <w:rPr>
          <w:sz w:val="20"/>
          <w:szCs w:val="20"/>
        </w:rPr>
        <w:t xml:space="preserve"> for underrepresented minority students</w:t>
      </w:r>
      <w:r w:rsidRPr="00DD5841">
        <w:rPr>
          <w:sz w:val="20"/>
          <w:szCs w:val="20"/>
        </w:rPr>
        <w:t xml:space="preserve"> (1996-1997)</w:t>
      </w:r>
    </w:p>
    <w:p w14:paraId="02B7B803" w14:textId="77777777" w:rsidR="001016A3" w:rsidRDefault="001016A3">
      <w:pPr>
        <w:tabs>
          <w:tab w:val="left" w:pos="2592"/>
        </w:tabs>
        <w:rPr>
          <w:sz w:val="20"/>
          <w:szCs w:val="20"/>
        </w:rPr>
      </w:pPr>
    </w:p>
    <w:p w14:paraId="5D1AFB6B" w14:textId="77777777" w:rsidR="00A766C8" w:rsidRDefault="00202356">
      <w:pPr>
        <w:tabs>
          <w:tab w:val="left" w:pos="2592"/>
        </w:tabs>
        <w:rPr>
          <w:sz w:val="20"/>
          <w:szCs w:val="20"/>
        </w:rPr>
      </w:pPr>
      <w:r>
        <w:rPr>
          <w:b/>
          <w:sz w:val="20"/>
          <w:szCs w:val="20"/>
        </w:rPr>
        <w:t>A.3</w:t>
      </w:r>
      <w:r w:rsidRPr="00202356">
        <w:rPr>
          <w:b/>
          <w:sz w:val="20"/>
          <w:szCs w:val="20"/>
        </w:rPr>
        <w:t xml:space="preserve"> </w:t>
      </w:r>
      <w:r w:rsidR="00A766C8" w:rsidRPr="00202356">
        <w:rPr>
          <w:b/>
          <w:sz w:val="20"/>
          <w:szCs w:val="20"/>
        </w:rPr>
        <w:t>Organizer</w:t>
      </w:r>
      <w:r w:rsidR="006F7875">
        <w:rPr>
          <w:sz w:val="20"/>
          <w:szCs w:val="20"/>
        </w:rPr>
        <w:t xml:space="preserve"> (</w:t>
      </w:r>
      <w:r w:rsidR="005E65EB">
        <w:rPr>
          <w:sz w:val="20"/>
          <w:szCs w:val="20"/>
        </w:rPr>
        <w:t xml:space="preserve">only listing </w:t>
      </w:r>
      <w:r w:rsidR="006F7875">
        <w:rPr>
          <w:sz w:val="20"/>
          <w:szCs w:val="20"/>
        </w:rPr>
        <w:t>events with multiple participants or multi-event residencies)</w:t>
      </w:r>
      <w:r w:rsidR="00A766C8" w:rsidRPr="00DD5841">
        <w:rPr>
          <w:sz w:val="20"/>
          <w:szCs w:val="20"/>
        </w:rPr>
        <w:t>:</w:t>
      </w:r>
    </w:p>
    <w:p w14:paraId="6931B734" w14:textId="421D875B" w:rsidR="005F7ACC" w:rsidRDefault="005F7ACC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Jost Hermand Commemoration and Concert (co-organizer, Oct 2022)</w:t>
      </w:r>
    </w:p>
    <w:p w14:paraId="6F2C17C7" w14:textId="3F4F886E" w:rsidR="006F7875" w:rsidRDefault="006F7875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Brittingham Theater Residency</w:t>
      </w:r>
      <w:r w:rsidR="002B687F">
        <w:rPr>
          <w:sz w:val="20"/>
          <w:szCs w:val="20"/>
        </w:rPr>
        <w:t>, Andreas Neckritz, Berlin</w:t>
      </w:r>
      <w:r>
        <w:rPr>
          <w:sz w:val="20"/>
          <w:szCs w:val="20"/>
        </w:rPr>
        <w:t xml:space="preserve"> (2017)</w:t>
      </w:r>
    </w:p>
    <w:p w14:paraId="09993152" w14:textId="77777777" w:rsidR="00051221" w:rsidRDefault="0005122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Brittingham Theater Residency</w:t>
      </w:r>
      <w:r w:rsidR="002B687F">
        <w:rPr>
          <w:sz w:val="20"/>
          <w:szCs w:val="20"/>
        </w:rPr>
        <w:t>, Manfred Roth</w:t>
      </w:r>
      <w:r>
        <w:rPr>
          <w:sz w:val="20"/>
          <w:szCs w:val="20"/>
        </w:rPr>
        <w:t xml:space="preserve"> (2015)</w:t>
      </w:r>
    </w:p>
    <w:p w14:paraId="5505CC5D" w14:textId="44413223" w:rsidR="000B74E9" w:rsidRDefault="000B74E9" w:rsidP="000B74E9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Mellon </w:t>
      </w:r>
      <w:r w:rsidR="005F7ACC">
        <w:rPr>
          <w:sz w:val="20"/>
          <w:szCs w:val="20"/>
        </w:rPr>
        <w:t xml:space="preserve">Humanities Center </w:t>
      </w:r>
      <w:r>
        <w:rPr>
          <w:sz w:val="20"/>
          <w:szCs w:val="20"/>
        </w:rPr>
        <w:t>Workshop on Translati</w:t>
      </w:r>
      <w:r w:rsidR="00051221">
        <w:rPr>
          <w:sz w:val="20"/>
          <w:szCs w:val="20"/>
        </w:rPr>
        <w:t>on/Transformation/Transfer (2012</w:t>
      </w:r>
      <w:r>
        <w:rPr>
          <w:sz w:val="20"/>
          <w:szCs w:val="20"/>
        </w:rPr>
        <w:t>-14)</w:t>
      </w:r>
    </w:p>
    <w:p w14:paraId="5A7DE0C1" w14:textId="77777777" w:rsidR="00F5250A" w:rsidRDefault="000B74E9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Brittingham Residency, Björn Hambsch, Sept/Oct 2013</w:t>
      </w:r>
    </w:p>
    <w:p w14:paraId="2A242534" w14:textId="77777777" w:rsidR="005A7FC7" w:rsidRDefault="005A7FC7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Kade Distinguished Writer Residency, Esther Dischereit (Berlin/Vienna), Sept/October 2013</w:t>
      </w:r>
    </w:p>
    <w:p w14:paraId="47B4149B" w14:textId="77777777" w:rsidR="005A7FC7" w:rsidRDefault="005A7FC7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University Lecture </w:t>
      </w:r>
      <w:r w:rsidR="005A6B61">
        <w:rPr>
          <w:sz w:val="20"/>
          <w:szCs w:val="20"/>
        </w:rPr>
        <w:t xml:space="preserve">and readings/workshops with </w:t>
      </w:r>
      <w:r>
        <w:rPr>
          <w:sz w:val="20"/>
          <w:szCs w:val="20"/>
        </w:rPr>
        <w:t>Yoko Tawada, March 2013</w:t>
      </w:r>
    </w:p>
    <w:p w14:paraId="62875A8B" w14:textId="77777777" w:rsidR="009B7A56" w:rsidRDefault="009B7A56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Halls Visiting Scholar Residency</w:t>
      </w:r>
      <w:r w:rsidR="002B687F">
        <w:rPr>
          <w:sz w:val="20"/>
          <w:szCs w:val="20"/>
        </w:rPr>
        <w:t>, Manfred Roth</w:t>
      </w:r>
      <w:r>
        <w:rPr>
          <w:sz w:val="20"/>
          <w:szCs w:val="20"/>
        </w:rPr>
        <w:t xml:space="preserve"> (2013)</w:t>
      </w:r>
    </w:p>
    <w:p w14:paraId="7DA97756" w14:textId="77777777" w:rsidR="00B8673B" w:rsidRDefault="007239C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Kemper Knapp Theater R</w:t>
      </w:r>
      <w:r w:rsidR="00B8673B">
        <w:rPr>
          <w:sz w:val="20"/>
          <w:szCs w:val="20"/>
        </w:rPr>
        <w:t>esidency (2011)</w:t>
      </w:r>
    </w:p>
    <w:p w14:paraId="69540D35" w14:textId="77777777" w:rsidR="00C715D4" w:rsidRDefault="00C715D4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Lyrik Workshop with Heinrich Deterin</w:t>
      </w:r>
      <w:r w:rsidR="005E65EB">
        <w:rPr>
          <w:sz w:val="20"/>
          <w:szCs w:val="20"/>
        </w:rPr>
        <w:t>g</w:t>
      </w:r>
      <w:r>
        <w:rPr>
          <w:sz w:val="20"/>
          <w:szCs w:val="20"/>
        </w:rPr>
        <w:t>, Göttingen (2011)</w:t>
      </w:r>
    </w:p>
    <w:p w14:paraId="588BAAE8" w14:textId="77777777" w:rsidR="00B8673B" w:rsidRPr="00DD5841" w:rsidRDefault="00B8673B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lastRenderedPageBreak/>
        <w:t>- Literaturlenz</w:t>
      </w:r>
      <w:r w:rsidR="005A7FC7">
        <w:rPr>
          <w:sz w:val="20"/>
          <w:szCs w:val="20"/>
        </w:rPr>
        <w:t>, annual event</w:t>
      </w:r>
      <w:r>
        <w:rPr>
          <w:sz w:val="20"/>
          <w:szCs w:val="20"/>
        </w:rPr>
        <w:t>:</w:t>
      </w:r>
      <w:r w:rsidR="007239C2">
        <w:rPr>
          <w:sz w:val="20"/>
          <w:szCs w:val="20"/>
        </w:rPr>
        <w:t xml:space="preserve"> an afternoon</w:t>
      </w:r>
      <w:r w:rsidR="0088079D">
        <w:rPr>
          <w:sz w:val="20"/>
          <w:szCs w:val="20"/>
        </w:rPr>
        <w:t xml:space="preserve"> of</w:t>
      </w:r>
      <w:r>
        <w:rPr>
          <w:sz w:val="20"/>
          <w:szCs w:val="20"/>
        </w:rPr>
        <w:t xml:space="preserve"> readings by three German-language authors (2011</w:t>
      </w:r>
      <w:r w:rsidR="005A7FC7">
        <w:rPr>
          <w:sz w:val="20"/>
          <w:szCs w:val="20"/>
        </w:rPr>
        <w:t>-</w:t>
      </w:r>
      <w:r w:rsidR="005A6B61">
        <w:rPr>
          <w:sz w:val="20"/>
          <w:szCs w:val="20"/>
        </w:rPr>
        <w:t>13</w:t>
      </w:r>
      <w:r w:rsidR="007527F6">
        <w:rPr>
          <w:sz w:val="20"/>
          <w:szCs w:val="20"/>
        </w:rPr>
        <w:t>, 2019</w:t>
      </w:r>
      <w:r w:rsidR="00142A41">
        <w:rPr>
          <w:sz w:val="20"/>
          <w:szCs w:val="20"/>
        </w:rPr>
        <w:t>, co-organizer in other years</w:t>
      </w:r>
      <w:r>
        <w:rPr>
          <w:sz w:val="20"/>
          <w:szCs w:val="20"/>
        </w:rPr>
        <w:t>)</w:t>
      </w:r>
    </w:p>
    <w:p w14:paraId="01285B67" w14:textId="77777777" w:rsidR="00FC25CD" w:rsidRDefault="00FC25CD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Brittingham Theater Residency (2009)</w:t>
      </w:r>
    </w:p>
    <w:p w14:paraId="04473F16" w14:textId="77777777" w:rsidR="00190311" w:rsidRDefault="00190311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Kemper Knapp Theater Residency (2007)</w:t>
      </w:r>
    </w:p>
    <w:p w14:paraId="3C4BD91B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Kemper</w:t>
      </w:r>
      <w:r w:rsidR="00190311">
        <w:rPr>
          <w:sz w:val="20"/>
          <w:szCs w:val="20"/>
        </w:rPr>
        <w:t xml:space="preserve"> Knapp Residency</w:t>
      </w:r>
      <w:r w:rsidRPr="00DD5841">
        <w:rPr>
          <w:sz w:val="20"/>
          <w:szCs w:val="20"/>
        </w:rPr>
        <w:t xml:space="preserve"> (2003)</w:t>
      </w:r>
    </w:p>
    <w:p w14:paraId="44D4A2EE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Interdisciplinary Mellon/Humanities Center Workshop on Metaphor (2002-03)</w:t>
      </w:r>
    </w:p>
    <w:p w14:paraId="2C7B4EF1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Interdisciplinary discussion circle on Metaphor (2001-02)</w:t>
      </w:r>
    </w:p>
    <w:p w14:paraId="11903C29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Brittingham Residency, Manfred Roth (2001)</w:t>
      </w:r>
    </w:p>
    <w:p w14:paraId="6560A4BE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Kemper Knapp Residency in Dance/Movement, Martina Rumpf (2001)</w:t>
      </w:r>
    </w:p>
    <w:p w14:paraId="479D0189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Klangbühne Guricht, </w:t>
      </w:r>
      <w:r w:rsidRPr="00DD5841">
        <w:rPr>
          <w:i/>
          <w:iCs/>
          <w:sz w:val="20"/>
          <w:szCs w:val="20"/>
        </w:rPr>
        <w:t>Kafka Performance</w:t>
      </w:r>
      <w:r w:rsidRPr="00DD5841">
        <w:rPr>
          <w:sz w:val="20"/>
          <w:szCs w:val="20"/>
        </w:rPr>
        <w:t xml:space="preserve"> 1998 (co-organizer)</w:t>
      </w:r>
    </w:p>
    <w:p w14:paraId="6D50CFEA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</w:t>
      </w:r>
      <w:r w:rsidRPr="00DD5841">
        <w:rPr>
          <w:i/>
          <w:iCs/>
          <w:sz w:val="20"/>
          <w:szCs w:val="20"/>
        </w:rPr>
        <w:t>A Bertolt Brecht Cabaret Evening</w:t>
      </w:r>
      <w:r w:rsidRPr="00DD5841">
        <w:rPr>
          <w:sz w:val="20"/>
          <w:szCs w:val="20"/>
        </w:rPr>
        <w:t xml:space="preserve"> 1998 (co-organizer)</w:t>
      </w:r>
    </w:p>
    <w:p w14:paraId="50453A78" w14:textId="77777777" w:rsidR="00A766C8" w:rsidRPr="00DD5841" w:rsidRDefault="00A766C8">
      <w:pPr>
        <w:tabs>
          <w:tab w:val="left" w:pos="2592"/>
        </w:tabs>
        <w:rPr>
          <w:sz w:val="20"/>
          <w:szCs w:val="20"/>
          <w:lang w:val="de-DE"/>
        </w:rPr>
      </w:pPr>
      <w:r w:rsidRPr="00DD5841">
        <w:rPr>
          <w:sz w:val="20"/>
          <w:szCs w:val="20"/>
          <w:lang w:val="de-DE"/>
        </w:rPr>
        <w:t xml:space="preserve">- German Film Series </w:t>
      </w:r>
      <w:r w:rsidRPr="00DD5841">
        <w:rPr>
          <w:i/>
          <w:iCs/>
          <w:sz w:val="20"/>
          <w:szCs w:val="20"/>
          <w:lang w:val="de-DE"/>
        </w:rPr>
        <w:t>Ostdeutschland Heute</w:t>
      </w:r>
      <w:r w:rsidRPr="00DD5841">
        <w:rPr>
          <w:sz w:val="20"/>
          <w:szCs w:val="20"/>
          <w:lang w:val="de-DE"/>
        </w:rPr>
        <w:t xml:space="preserve"> 1998</w:t>
      </w:r>
    </w:p>
    <w:p w14:paraId="0AE0EE2E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University Lecture</w:t>
      </w:r>
      <w:r w:rsidR="00165D23">
        <w:rPr>
          <w:sz w:val="20"/>
          <w:szCs w:val="20"/>
        </w:rPr>
        <w:t xml:space="preserve"> visit</w:t>
      </w:r>
      <w:r w:rsidR="005E65EB">
        <w:rPr>
          <w:sz w:val="20"/>
          <w:szCs w:val="20"/>
        </w:rPr>
        <w:t>/presentations</w:t>
      </w:r>
      <w:r w:rsidRPr="00DD5841">
        <w:rPr>
          <w:sz w:val="20"/>
          <w:szCs w:val="20"/>
        </w:rPr>
        <w:t>, Prof. Stefanie Ohnesorg (1997)</w:t>
      </w:r>
    </w:p>
    <w:p w14:paraId="721E135B" w14:textId="77777777" w:rsidR="00A766C8" w:rsidRPr="00DD5841" w:rsidRDefault="005E65EB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Brittingham Residency</w:t>
      </w:r>
      <w:r w:rsidR="00A766C8" w:rsidRPr="00DD5841">
        <w:rPr>
          <w:sz w:val="20"/>
          <w:szCs w:val="20"/>
        </w:rPr>
        <w:t>, Dr. Heinz-Uwe Haus (1997)</w:t>
      </w:r>
    </w:p>
    <w:p w14:paraId="06D97031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Pre-1918 German Silent Film Festival 1996 (co-organizer)</w:t>
      </w:r>
    </w:p>
    <w:p w14:paraId="5EB1AB17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German Film Series on Racism and Xenophobia </w:t>
      </w:r>
      <w:r w:rsidRPr="00DD5841">
        <w:rPr>
          <w:i/>
          <w:iCs/>
          <w:sz w:val="20"/>
          <w:szCs w:val="20"/>
        </w:rPr>
        <w:t>Das Eigene und das Fremde</w:t>
      </w:r>
      <w:r w:rsidRPr="00DD5841">
        <w:rPr>
          <w:sz w:val="20"/>
          <w:szCs w:val="20"/>
        </w:rPr>
        <w:t xml:space="preserve"> 1995 (co-organizer)</w:t>
      </w:r>
    </w:p>
    <w:p w14:paraId="60FD8066" w14:textId="77777777" w:rsidR="00A766C8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</w:t>
      </w:r>
      <w:r w:rsidRPr="00DD5841">
        <w:rPr>
          <w:i/>
          <w:iCs/>
          <w:sz w:val="20"/>
          <w:szCs w:val="20"/>
        </w:rPr>
        <w:t>Lassen Sie meine Wörter in Ruhe</w:t>
      </w:r>
      <w:r w:rsidRPr="00DD5841">
        <w:rPr>
          <w:sz w:val="20"/>
          <w:szCs w:val="20"/>
        </w:rPr>
        <w:t xml:space="preserve"> (Swiss Cabaret) 1993</w:t>
      </w:r>
    </w:p>
    <w:p w14:paraId="7833AA3C" w14:textId="77777777" w:rsidR="00165D23" w:rsidRDefault="00165D23" w:rsidP="00165D23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Organizer of </w:t>
      </w:r>
      <w:r w:rsidR="005E65EB">
        <w:rPr>
          <w:sz w:val="20"/>
          <w:szCs w:val="20"/>
        </w:rPr>
        <w:t xml:space="preserve">many </w:t>
      </w:r>
      <w:r>
        <w:rPr>
          <w:sz w:val="20"/>
          <w:szCs w:val="20"/>
        </w:rPr>
        <w:t>individual lectures, readings, performances by visiting scholars and authors (Department of German Roundtable series, Literature Colloquium, workshops, Department of German, Nordic, and Slavic events) i</w:t>
      </w:r>
      <w:r w:rsidR="005E65EB">
        <w:rPr>
          <w:sz w:val="20"/>
          <w:szCs w:val="20"/>
        </w:rPr>
        <w:t>n addition to those listed</w:t>
      </w:r>
    </w:p>
    <w:p w14:paraId="7116B030" w14:textId="77777777" w:rsidR="00165D23" w:rsidRPr="00DD5841" w:rsidRDefault="00165D23">
      <w:pPr>
        <w:tabs>
          <w:tab w:val="left" w:pos="2592"/>
        </w:tabs>
        <w:rPr>
          <w:sz w:val="20"/>
          <w:szCs w:val="20"/>
        </w:rPr>
      </w:pPr>
    </w:p>
    <w:p w14:paraId="48680605" w14:textId="77777777" w:rsidR="00A766C8" w:rsidRPr="00DD5841" w:rsidRDefault="00A766C8">
      <w:pPr>
        <w:tabs>
          <w:tab w:val="left" w:pos="2592"/>
        </w:tabs>
        <w:rPr>
          <w:b/>
          <w:bCs/>
          <w:sz w:val="20"/>
          <w:szCs w:val="20"/>
        </w:rPr>
      </w:pPr>
      <w:r w:rsidRPr="00DD5841">
        <w:rPr>
          <w:b/>
          <w:bCs/>
          <w:sz w:val="20"/>
          <w:szCs w:val="20"/>
        </w:rPr>
        <w:t xml:space="preserve">B. UW-Madison </w:t>
      </w:r>
      <w:r w:rsidR="00F5250A">
        <w:rPr>
          <w:b/>
          <w:bCs/>
          <w:sz w:val="20"/>
          <w:szCs w:val="20"/>
        </w:rPr>
        <w:t xml:space="preserve">Department of German, Nordic and Slavic (Summer 2016- ), </w:t>
      </w:r>
      <w:r w:rsidRPr="00DD5841">
        <w:rPr>
          <w:b/>
          <w:bCs/>
          <w:sz w:val="20"/>
          <w:szCs w:val="20"/>
        </w:rPr>
        <w:t>Department of German</w:t>
      </w:r>
      <w:r w:rsidR="00F5250A">
        <w:rPr>
          <w:b/>
          <w:bCs/>
          <w:sz w:val="20"/>
          <w:szCs w:val="20"/>
        </w:rPr>
        <w:t xml:space="preserve"> (1992-spring 2016)</w:t>
      </w:r>
    </w:p>
    <w:p w14:paraId="59BBC0B0" w14:textId="4925AE46" w:rsidR="00202356" w:rsidRDefault="00202356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Mitteilungen (Departme</w:t>
      </w:r>
      <w:r w:rsidR="00BE750B">
        <w:rPr>
          <w:sz w:val="20"/>
          <w:szCs w:val="20"/>
        </w:rPr>
        <w:t>ntal alumni newsletter) editor (</w:t>
      </w:r>
      <w:r>
        <w:rPr>
          <w:sz w:val="20"/>
          <w:szCs w:val="20"/>
        </w:rPr>
        <w:t>2020</w:t>
      </w:r>
      <w:r w:rsidR="000D09B6">
        <w:rPr>
          <w:sz w:val="20"/>
          <w:szCs w:val="20"/>
        </w:rPr>
        <w:t>, 2021;</w:t>
      </w:r>
      <w:r w:rsidR="00BE750B">
        <w:rPr>
          <w:sz w:val="20"/>
          <w:szCs w:val="20"/>
        </w:rPr>
        <w:t xml:space="preserve"> contributing editor in other years)</w:t>
      </w:r>
    </w:p>
    <w:p w14:paraId="6DDFE0BA" w14:textId="408BB2A1" w:rsidR="002E39C2" w:rsidRDefault="002E39C2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Berghahn graduate prize selection committee (various years)</w:t>
      </w:r>
    </w:p>
    <w:p w14:paraId="12DBF5BC" w14:textId="77777777" w:rsidR="009A3624" w:rsidRDefault="009A3624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Faculty Mentor, Assistant Professor Adam Stern (2019- )</w:t>
      </w:r>
    </w:p>
    <w:p w14:paraId="1B6EDFF3" w14:textId="77777777" w:rsidR="00C715D4" w:rsidRDefault="00C715D4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5E65EB">
        <w:rPr>
          <w:sz w:val="20"/>
          <w:szCs w:val="20"/>
        </w:rPr>
        <w:t xml:space="preserve">TOP proposal initiative, </w:t>
      </w:r>
      <w:r>
        <w:rPr>
          <w:sz w:val="20"/>
          <w:szCs w:val="20"/>
        </w:rPr>
        <w:t>organized two TOP hire candidate visits, Dec 2018 and Feb 2019</w:t>
      </w:r>
    </w:p>
    <w:p w14:paraId="07923F07" w14:textId="77777777" w:rsidR="005E65EB" w:rsidRDefault="005E65EB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GDGSA Graduate Student Organization Faculty Advisor (2018- )</w:t>
      </w:r>
    </w:p>
    <w:p w14:paraId="1088A98A" w14:textId="77777777" w:rsidR="009A3624" w:rsidRDefault="009A3624" w:rsidP="009A3624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Personnel Review Committee, Assistant Professor Weijia Li (2016-</w:t>
      </w:r>
      <w:r w:rsidR="00202356">
        <w:rPr>
          <w:sz w:val="20"/>
          <w:szCs w:val="20"/>
        </w:rPr>
        <w:t>2020</w:t>
      </w:r>
      <w:r>
        <w:rPr>
          <w:sz w:val="20"/>
          <w:szCs w:val="20"/>
        </w:rPr>
        <w:t>)</w:t>
      </w:r>
    </w:p>
    <w:p w14:paraId="65DCDD3C" w14:textId="77777777" w:rsidR="009A3624" w:rsidRDefault="009A3624" w:rsidP="009A3624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Faculty Mentor, Hannah Eldridge (2012-2018)</w:t>
      </w:r>
    </w:p>
    <w:p w14:paraId="65203949" w14:textId="77777777" w:rsidR="00F5250A" w:rsidRDefault="00D337E7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E218FC">
        <w:rPr>
          <w:sz w:val="20"/>
          <w:szCs w:val="20"/>
        </w:rPr>
        <w:t xml:space="preserve">GNS </w:t>
      </w:r>
      <w:r w:rsidR="00F5250A">
        <w:rPr>
          <w:sz w:val="20"/>
          <w:szCs w:val="20"/>
        </w:rPr>
        <w:t>Personnel commit</w:t>
      </w:r>
      <w:r w:rsidR="00E218FC">
        <w:rPr>
          <w:sz w:val="20"/>
          <w:szCs w:val="20"/>
        </w:rPr>
        <w:t>tee for faculty and staff (</w:t>
      </w:r>
      <w:r w:rsidR="00C715D4">
        <w:rPr>
          <w:sz w:val="20"/>
          <w:szCs w:val="20"/>
        </w:rPr>
        <w:t xml:space="preserve">2016-,   chair </w:t>
      </w:r>
      <w:r w:rsidR="00E218FC">
        <w:rPr>
          <w:sz w:val="20"/>
          <w:szCs w:val="20"/>
        </w:rPr>
        <w:t>2016</w:t>
      </w:r>
      <w:r w:rsidR="00F5250A">
        <w:rPr>
          <w:sz w:val="20"/>
          <w:szCs w:val="20"/>
        </w:rPr>
        <w:t>-</w:t>
      </w:r>
      <w:r w:rsidR="003C4173">
        <w:rPr>
          <w:sz w:val="20"/>
          <w:szCs w:val="20"/>
        </w:rPr>
        <w:t>2017</w:t>
      </w:r>
      <w:r w:rsidR="00F5250A">
        <w:rPr>
          <w:sz w:val="20"/>
          <w:szCs w:val="20"/>
        </w:rPr>
        <w:t>)</w:t>
      </w:r>
    </w:p>
    <w:p w14:paraId="20429457" w14:textId="77777777" w:rsidR="00165D23" w:rsidRDefault="00165D23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ad-hoc committee for post-tenure reviews (May 2017)</w:t>
      </w:r>
    </w:p>
    <w:p w14:paraId="354199E2" w14:textId="77777777" w:rsidR="00165D23" w:rsidRDefault="00165D23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GNS merit exercise committee (Fall 2016</w:t>
      </w:r>
      <w:r w:rsidR="003C4173">
        <w:rPr>
          <w:sz w:val="20"/>
          <w:szCs w:val="20"/>
        </w:rPr>
        <w:t>, Summer 2017</w:t>
      </w:r>
      <w:r>
        <w:rPr>
          <w:sz w:val="20"/>
          <w:szCs w:val="20"/>
        </w:rPr>
        <w:t>)</w:t>
      </w:r>
    </w:p>
    <w:p w14:paraId="30B9497F" w14:textId="77777777" w:rsidR="00C851F0" w:rsidRDefault="00C851F0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Tenure dossier Assistant Professor Sonja Klocke (2015)</w:t>
      </w:r>
    </w:p>
    <w:p w14:paraId="4F45512C" w14:textId="77777777" w:rsidR="00051221" w:rsidRDefault="00051221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P</w:t>
      </w:r>
      <w:r w:rsidR="00C851F0">
        <w:rPr>
          <w:sz w:val="20"/>
          <w:szCs w:val="20"/>
        </w:rPr>
        <w:t>ersonnel Review Committee Chair</w:t>
      </w:r>
      <w:r w:rsidR="00B906B0">
        <w:rPr>
          <w:sz w:val="20"/>
          <w:szCs w:val="20"/>
        </w:rPr>
        <w:t xml:space="preserve">, promotion </w:t>
      </w:r>
      <w:r w:rsidR="00C851F0">
        <w:rPr>
          <w:sz w:val="20"/>
          <w:szCs w:val="20"/>
        </w:rPr>
        <w:t xml:space="preserve">to Full Professor </w:t>
      </w:r>
      <w:r>
        <w:rPr>
          <w:sz w:val="20"/>
          <w:szCs w:val="20"/>
        </w:rPr>
        <w:t>(2015)</w:t>
      </w:r>
    </w:p>
    <w:p w14:paraId="3147DC21" w14:textId="77777777" w:rsidR="00B05DFE" w:rsidRDefault="00B05DFE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Department Chair, 2010-</w:t>
      </w:r>
      <w:r w:rsidR="005A6B61">
        <w:rPr>
          <w:sz w:val="20"/>
          <w:szCs w:val="20"/>
        </w:rPr>
        <w:t>13</w:t>
      </w:r>
    </w:p>
    <w:p w14:paraId="2CD49AFB" w14:textId="77777777" w:rsidR="009B7A56" w:rsidRDefault="009B7A56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Personnel Review Committee Chair, </w:t>
      </w:r>
      <w:r w:rsidR="00C851F0">
        <w:rPr>
          <w:sz w:val="20"/>
          <w:szCs w:val="20"/>
        </w:rPr>
        <w:t xml:space="preserve">Assistant Professor </w:t>
      </w:r>
      <w:r>
        <w:rPr>
          <w:sz w:val="20"/>
          <w:szCs w:val="20"/>
        </w:rPr>
        <w:t>Sonja Klocke (2012-</w:t>
      </w:r>
      <w:r w:rsidR="00F5250A">
        <w:rPr>
          <w:sz w:val="20"/>
          <w:szCs w:val="20"/>
        </w:rPr>
        <w:t>2015</w:t>
      </w:r>
      <w:r w:rsidR="00B906B0">
        <w:rPr>
          <w:sz w:val="20"/>
          <w:szCs w:val="20"/>
        </w:rPr>
        <w:t>)</w:t>
      </w:r>
    </w:p>
    <w:p w14:paraId="734A637A" w14:textId="77777777" w:rsidR="009B7A56" w:rsidRDefault="005A7FC7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Search </w:t>
      </w:r>
      <w:r w:rsidR="00AD6C58">
        <w:rPr>
          <w:sz w:val="20"/>
          <w:szCs w:val="20"/>
        </w:rPr>
        <w:t xml:space="preserve">and interview </w:t>
      </w:r>
      <w:r>
        <w:rPr>
          <w:sz w:val="20"/>
          <w:szCs w:val="20"/>
        </w:rPr>
        <w:t xml:space="preserve">committee </w:t>
      </w:r>
      <w:r w:rsidR="009B7A56">
        <w:rPr>
          <w:sz w:val="20"/>
          <w:szCs w:val="20"/>
        </w:rPr>
        <w:t xml:space="preserve">for </w:t>
      </w:r>
      <w:r>
        <w:rPr>
          <w:sz w:val="20"/>
          <w:szCs w:val="20"/>
        </w:rPr>
        <w:t>two</w:t>
      </w:r>
      <w:r w:rsidR="009B7A5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faculty </w:t>
      </w:r>
      <w:r w:rsidR="009B7A56">
        <w:rPr>
          <w:sz w:val="20"/>
          <w:szCs w:val="20"/>
        </w:rPr>
        <w:t xml:space="preserve">positions </w:t>
      </w:r>
      <w:r>
        <w:rPr>
          <w:sz w:val="20"/>
          <w:szCs w:val="20"/>
        </w:rPr>
        <w:t>(</w:t>
      </w:r>
      <w:r w:rsidR="009B7A56">
        <w:rPr>
          <w:sz w:val="20"/>
          <w:szCs w:val="20"/>
        </w:rPr>
        <w:t>2011-12</w:t>
      </w:r>
      <w:r>
        <w:rPr>
          <w:sz w:val="20"/>
          <w:szCs w:val="20"/>
        </w:rPr>
        <w:t>)</w:t>
      </w:r>
    </w:p>
    <w:p w14:paraId="07D7266D" w14:textId="77777777" w:rsidR="00C851F0" w:rsidRDefault="00202356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Mitteilungen</w:t>
      </w:r>
      <w:r w:rsidR="00B05DFE">
        <w:rPr>
          <w:sz w:val="20"/>
          <w:szCs w:val="20"/>
        </w:rPr>
        <w:t xml:space="preserve"> (Departmental </w:t>
      </w:r>
      <w:r>
        <w:rPr>
          <w:sz w:val="20"/>
          <w:szCs w:val="20"/>
        </w:rPr>
        <w:t xml:space="preserve">alumni </w:t>
      </w:r>
      <w:r w:rsidR="00B05DFE">
        <w:rPr>
          <w:sz w:val="20"/>
          <w:szCs w:val="20"/>
        </w:rPr>
        <w:t>newsletter)</w:t>
      </w:r>
      <w:r>
        <w:rPr>
          <w:sz w:val="20"/>
          <w:szCs w:val="20"/>
        </w:rPr>
        <w:t xml:space="preserve"> co-editor</w:t>
      </w:r>
      <w:r w:rsidR="00B05DFE">
        <w:rPr>
          <w:sz w:val="20"/>
          <w:szCs w:val="20"/>
        </w:rPr>
        <w:t>, 2010</w:t>
      </w:r>
      <w:r w:rsidR="007239C2">
        <w:rPr>
          <w:sz w:val="20"/>
          <w:szCs w:val="20"/>
        </w:rPr>
        <w:t>-</w:t>
      </w:r>
      <w:r w:rsidR="005A6B61">
        <w:rPr>
          <w:sz w:val="20"/>
          <w:szCs w:val="20"/>
        </w:rPr>
        <w:t>13</w:t>
      </w:r>
      <w:r w:rsidR="009A3624">
        <w:rPr>
          <w:sz w:val="20"/>
          <w:szCs w:val="20"/>
        </w:rPr>
        <w:t>, 2018-</w:t>
      </w:r>
    </w:p>
    <w:p w14:paraId="63E9D4AC" w14:textId="77777777" w:rsidR="00835841" w:rsidRDefault="00835841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Course scheduling liaison (2009-2011)</w:t>
      </w:r>
    </w:p>
    <w:p w14:paraId="1C90C9B7" w14:textId="77777777" w:rsidR="007542E2" w:rsidRDefault="007542E2" w:rsidP="007542E2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Graduate Program </w:t>
      </w:r>
      <w:r w:rsidR="006F6E4B">
        <w:rPr>
          <w:sz w:val="20"/>
          <w:szCs w:val="20"/>
        </w:rPr>
        <w:t xml:space="preserve">(1995-1997; Chair, 1999, 2000- </w:t>
      </w:r>
      <w:r>
        <w:rPr>
          <w:sz w:val="20"/>
          <w:szCs w:val="20"/>
        </w:rPr>
        <w:t>; Chair, 2007-10</w:t>
      </w:r>
      <w:r w:rsidRPr="00DD5841">
        <w:rPr>
          <w:sz w:val="20"/>
          <w:szCs w:val="20"/>
        </w:rPr>
        <w:t>)</w:t>
      </w:r>
    </w:p>
    <w:p w14:paraId="7997354A" w14:textId="77777777" w:rsidR="009D460C" w:rsidRPr="00DD5841" w:rsidRDefault="009D460C" w:rsidP="007542E2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Berghahn Graduate Prize Committee (2010-</w:t>
      </w:r>
      <w:r w:rsidR="00C851F0">
        <w:rPr>
          <w:sz w:val="20"/>
          <w:szCs w:val="20"/>
        </w:rPr>
        <w:t>2014</w:t>
      </w:r>
      <w:r w:rsidR="005E65EB">
        <w:rPr>
          <w:sz w:val="20"/>
          <w:szCs w:val="20"/>
        </w:rPr>
        <w:t>, 2018</w:t>
      </w:r>
      <w:r>
        <w:rPr>
          <w:sz w:val="20"/>
          <w:szCs w:val="20"/>
        </w:rPr>
        <w:t>)</w:t>
      </w:r>
    </w:p>
    <w:p w14:paraId="38E4407C" w14:textId="77777777" w:rsidR="001B1B8E" w:rsidRPr="00DD5841" w:rsidRDefault="001B1B8E" w:rsidP="001B1B8E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TA and Fellowship Committee (1998/99, 2000-03, 2004-</w:t>
      </w:r>
      <w:r w:rsidR="00CB4375">
        <w:rPr>
          <w:sz w:val="20"/>
          <w:szCs w:val="20"/>
        </w:rPr>
        <w:t>06</w:t>
      </w:r>
      <w:r>
        <w:rPr>
          <w:sz w:val="20"/>
          <w:szCs w:val="20"/>
        </w:rPr>
        <w:t>, C</w:t>
      </w:r>
      <w:r w:rsidRPr="00DD5841">
        <w:rPr>
          <w:sz w:val="20"/>
          <w:szCs w:val="20"/>
        </w:rPr>
        <w:t>hair 2005/06</w:t>
      </w:r>
      <w:r w:rsidR="00CB4375">
        <w:rPr>
          <w:sz w:val="20"/>
          <w:szCs w:val="20"/>
        </w:rPr>
        <w:t>, 2007-</w:t>
      </w:r>
      <w:r w:rsidR="007542E2">
        <w:rPr>
          <w:sz w:val="20"/>
          <w:szCs w:val="20"/>
        </w:rPr>
        <w:t>09</w:t>
      </w:r>
      <w:r w:rsidRPr="00DD5841">
        <w:rPr>
          <w:sz w:val="20"/>
          <w:szCs w:val="20"/>
        </w:rPr>
        <w:t>)</w:t>
      </w:r>
    </w:p>
    <w:p w14:paraId="278A9E67" w14:textId="77777777" w:rsidR="001B1B8E" w:rsidRPr="00DD5841" w:rsidRDefault="001B1B8E" w:rsidP="001B1B8E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Undergraduate</w:t>
      </w:r>
      <w:r w:rsidR="00CB4375">
        <w:rPr>
          <w:sz w:val="20"/>
          <w:szCs w:val="20"/>
        </w:rPr>
        <w:t xml:space="preserve"> Program (1993-95, Chair 1997-</w:t>
      </w:r>
      <w:r w:rsidRPr="00DD5841">
        <w:rPr>
          <w:sz w:val="20"/>
          <w:szCs w:val="20"/>
        </w:rPr>
        <w:t>99, 2001-02, 2004-</w:t>
      </w:r>
      <w:r>
        <w:rPr>
          <w:sz w:val="20"/>
          <w:szCs w:val="20"/>
        </w:rPr>
        <w:t>05</w:t>
      </w:r>
      <w:r w:rsidRPr="00DD5841">
        <w:rPr>
          <w:sz w:val="20"/>
          <w:szCs w:val="20"/>
        </w:rPr>
        <w:t>)</w:t>
      </w:r>
    </w:p>
    <w:p w14:paraId="0BEBA898" w14:textId="77777777" w:rsidR="001B1B8E" w:rsidRDefault="001B1B8E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 xml:space="preserve">- Personnel Review Committee </w:t>
      </w:r>
      <w:r w:rsidR="00C851F0">
        <w:rPr>
          <w:sz w:val="20"/>
          <w:szCs w:val="20"/>
        </w:rPr>
        <w:t xml:space="preserve">Assistant Professor </w:t>
      </w:r>
      <w:r>
        <w:rPr>
          <w:sz w:val="20"/>
          <w:szCs w:val="20"/>
        </w:rPr>
        <w:t>Venkat Mani (2004-</w:t>
      </w:r>
      <w:r w:rsidR="00CB4375">
        <w:rPr>
          <w:sz w:val="20"/>
          <w:szCs w:val="20"/>
        </w:rPr>
        <w:t>07</w:t>
      </w:r>
      <w:r>
        <w:rPr>
          <w:sz w:val="20"/>
          <w:szCs w:val="20"/>
        </w:rPr>
        <w:t>)</w:t>
      </w:r>
    </w:p>
    <w:p w14:paraId="6AAF7428" w14:textId="77777777" w:rsidR="001B1B8E" w:rsidRDefault="001B1B8E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Budget Committee (2004-</w:t>
      </w:r>
      <w:r w:rsidR="00CB4375">
        <w:rPr>
          <w:sz w:val="20"/>
          <w:szCs w:val="20"/>
        </w:rPr>
        <w:t>07</w:t>
      </w:r>
      <w:r w:rsidR="000E389C">
        <w:rPr>
          <w:sz w:val="20"/>
          <w:szCs w:val="20"/>
        </w:rPr>
        <w:t>, chair 2006-07</w:t>
      </w:r>
      <w:r>
        <w:rPr>
          <w:sz w:val="20"/>
          <w:szCs w:val="20"/>
        </w:rPr>
        <w:t>)</w:t>
      </w:r>
    </w:p>
    <w:p w14:paraId="6808116C" w14:textId="77777777" w:rsidR="00165D23" w:rsidRPr="00DD5841" w:rsidRDefault="00165D23" w:rsidP="00165D23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Chair, Search Committee</w:t>
      </w:r>
      <w:r>
        <w:rPr>
          <w:sz w:val="20"/>
          <w:szCs w:val="20"/>
        </w:rPr>
        <w:t>, Interview Committee</w:t>
      </w:r>
      <w:r w:rsidRPr="00DD5841">
        <w:rPr>
          <w:sz w:val="20"/>
          <w:szCs w:val="20"/>
        </w:rPr>
        <w:t xml:space="preserve"> (2000/01)</w:t>
      </w:r>
    </w:p>
    <w:p w14:paraId="189155D9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Course Scheduling Committee (1998/99, 2002/03</w:t>
      </w:r>
      <w:r w:rsidR="007542E2">
        <w:rPr>
          <w:sz w:val="20"/>
          <w:szCs w:val="20"/>
        </w:rPr>
        <w:t>, 2008-09</w:t>
      </w:r>
      <w:r w:rsidRPr="00DD5841">
        <w:rPr>
          <w:sz w:val="20"/>
          <w:szCs w:val="20"/>
        </w:rPr>
        <w:t>)</w:t>
      </w:r>
    </w:p>
    <w:p w14:paraId="1A9711BE" w14:textId="77777777" w:rsidR="00800A6D" w:rsidRPr="00DD5841" w:rsidRDefault="009150F8" w:rsidP="009150F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Underg</w:t>
      </w:r>
      <w:r w:rsidR="00800A6D">
        <w:rPr>
          <w:sz w:val="20"/>
          <w:szCs w:val="20"/>
        </w:rPr>
        <w:t>raduate Major Assessment (1998)</w:t>
      </w:r>
    </w:p>
    <w:p w14:paraId="30906A6F" w14:textId="77777777" w:rsidR="00165D23" w:rsidRPr="00DD5841" w:rsidRDefault="00165D23" w:rsidP="00165D23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Faculty Mentor, </w:t>
      </w:r>
      <w:r>
        <w:rPr>
          <w:sz w:val="20"/>
          <w:szCs w:val="20"/>
        </w:rPr>
        <w:t xml:space="preserve">Assistant Professor </w:t>
      </w:r>
      <w:r w:rsidRPr="00DD5841">
        <w:rPr>
          <w:sz w:val="20"/>
          <w:szCs w:val="20"/>
        </w:rPr>
        <w:t>Sabine Mödersheim (1998-2004)</w:t>
      </w:r>
    </w:p>
    <w:p w14:paraId="2F4FF7F2" w14:textId="77777777" w:rsidR="00165D23" w:rsidRPr="00DD5841" w:rsidRDefault="00165D23" w:rsidP="00165D23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Undergraduate Advising, Honors Advising, Major Evaluation (1997-2004)</w:t>
      </w:r>
    </w:p>
    <w:p w14:paraId="29E7CDAA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</w:t>
      </w:r>
      <w:r w:rsidR="006F6E4B">
        <w:rPr>
          <w:sz w:val="20"/>
          <w:szCs w:val="20"/>
        </w:rPr>
        <w:t xml:space="preserve">Personnel </w:t>
      </w:r>
      <w:r w:rsidRPr="00DD5841">
        <w:rPr>
          <w:sz w:val="20"/>
          <w:szCs w:val="20"/>
        </w:rPr>
        <w:t>Interview Committee (1997/98)</w:t>
      </w:r>
    </w:p>
    <w:p w14:paraId="3CC9C8ED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Personnel Review Committee Gerhard Richter (1997-2001)</w:t>
      </w:r>
    </w:p>
    <w:p w14:paraId="242E0198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Search </w:t>
      </w:r>
      <w:r w:rsidR="009D460C">
        <w:rPr>
          <w:sz w:val="20"/>
          <w:szCs w:val="20"/>
        </w:rPr>
        <w:t xml:space="preserve">and Interview </w:t>
      </w:r>
      <w:r w:rsidRPr="00DD5841">
        <w:rPr>
          <w:sz w:val="20"/>
          <w:szCs w:val="20"/>
        </w:rPr>
        <w:t xml:space="preserve">Committee (1995/96) </w:t>
      </w:r>
    </w:p>
    <w:p w14:paraId="13FFE15D" w14:textId="77777777" w:rsidR="00165D23" w:rsidRPr="00DD5841" w:rsidRDefault="00165D23" w:rsidP="00165D23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Reading Room </w:t>
      </w:r>
      <w:r w:rsidR="005E65EB">
        <w:rPr>
          <w:sz w:val="20"/>
          <w:szCs w:val="20"/>
        </w:rPr>
        <w:t xml:space="preserve">librarian, German </w:t>
      </w:r>
      <w:r w:rsidRPr="00DD5841">
        <w:rPr>
          <w:sz w:val="20"/>
          <w:szCs w:val="20"/>
        </w:rPr>
        <w:t>(1994-)</w:t>
      </w:r>
    </w:p>
    <w:p w14:paraId="5A7568A7" w14:textId="77777777" w:rsidR="00A766C8" w:rsidRPr="00DD5841" w:rsidRDefault="006F0157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German Competency (1994</w:t>
      </w:r>
      <w:r w:rsidR="00A766C8" w:rsidRPr="00DD5841">
        <w:rPr>
          <w:sz w:val="20"/>
          <w:szCs w:val="20"/>
        </w:rPr>
        <w:t>-1998)</w:t>
      </w:r>
    </w:p>
    <w:p w14:paraId="653CAD86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 xml:space="preserve">- Textbook (1993) </w:t>
      </w:r>
    </w:p>
    <w:p w14:paraId="63D9EC3B" w14:textId="77777777" w:rsidR="00A766C8" w:rsidRPr="00DD5841" w:rsidRDefault="00A766C8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t>- Heibl Undergraduate Award (1993)</w:t>
      </w:r>
    </w:p>
    <w:p w14:paraId="3A488B9F" w14:textId="77777777" w:rsidR="004A7BA3" w:rsidRPr="00DD5841" w:rsidRDefault="004A7BA3" w:rsidP="004A7BA3">
      <w:pPr>
        <w:tabs>
          <w:tab w:val="left" w:pos="2592"/>
        </w:tabs>
        <w:rPr>
          <w:sz w:val="20"/>
          <w:szCs w:val="20"/>
        </w:rPr>
      </w:pPr>
      <w:r w:rsidRPr="00DD5841">
        <w:rPr>
          <w:sz w:val="20"/>
          <w:szCs w:val="20"/>
        </w:rPr>
        <w:lastRenderedPageBreak/>
        <w:t>- Sexual Harassment Contact Person (1993-1995)</w:t>
      </w:r>
    </w:p>
    <w:p w14:paraId="0C2113BA" w14:textId="77777777" w:rsidR="00165D23" w:rsidRDefault="009150F8" w:rsidP="00111CA5">
      <w:pPr>
        <w:tabs>
          <w:tab w:val="left" w:pos="2592"/>
        </w:tabs>
        <w:ind w:left="720" w:hanging="720"/>
        <w:rPr>
          <w:sz w:val="20"/>
          <w:szCs w:val="20"/>
        </w:rPr>
      </w:pPr>
      <w:r w:rsidRPr="00DD5841">
        <w:rPr>
          <w:sz w:val="20"/>
          <w:szCs w:val="20"/>
        </w:rPr>
        <w:t xml:space="preserve">- Job search workshops, mock interviews, professional skills </w:t>
      </w:r>
      <w:r w:rsidR="00DB0A99">
        <w:rPr>
          <w:sz w:val="20"/>
          <w:szCs w:val="20"/>
        </w:rPr>
        <w:t xml:space="preserve">and teaching </w:t>
      </w:r>
      <w:r w:rsidRPr="00DD5841">
        <w:rPr>
          <w:sz w:val="20"/>
          <w:szCs w:val="20"/>
        </w:rPr>
        <w:t>workshops, brown bag talks for grad</w:t>
      </w:r>
      <w:r w:rsidR="00800A6D">
        <w:rPr>
          <w:sz w:val="20"/>
          <w:szCs w:val="20"/>
        </w:rPr>
        <w:t xml:space="preserve">uate students, TA observations / </w:t>
      </w:r>
      <w:r w:rsidRPr="00DD5841">
        <w:rPr>
          <w:sz w:val="20"/>
          <w:szCs w:val="20"/>
        </w:rPr>
        <w:t>TA mentor</w:t>
      </w:r>
      <w:r>
        <w:rPr>
          <w:sz w:val="20"/>
          <w:szCs w:val="20"/>
        </w:rPr>
        <w:t xml:space="preserve"> (1993- )</w:t>
      </w:r>
      <w:r w:rsidR="00165D23" w:rsidRPr="00165D23">
        <w:rPr>
          <w:sz w:val="20"/>
          <w:szCs w:val="20"/>
        </w:rPr>
        <w:t xml:space="preserve"> </w:t>
      </w:r>
    </w:p>
    <w:p w14:paraId="6BFE8C8D" w14:textId="77777777" w:rsidR="00165D23" w:rsidRPr="00DD5841" w:rsidRDefault="00165D23" w:rsidP="00165D23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Faculty Awards and Honors Committee (1992-</w:t>
      </w:r>
      <w:r w:rsidRPr="00DD5841">
        <w:rPr>
          <w:sz w:val="20"/>
          <w:szCs w:val="20"/>
        </w:rPr>
        <w:t>1997, Chair 2004-</w:t>
      </w:r>
      <w:r>
        <w:rPr>
          <w:sz w:val="20"/>
          <w:szCs w:val="20"/>
        </w:rPr>
        <w:t>05</w:t>
      </w:r>
      <w:r w:rsidRPr="00DD5841">
        <w:rPr>
          <w:sz w:val="20"/>
          <w:szCs w:val="20"/>
        </w:rPr>
        <w:t xml:space="preserve">) </w:t>
      </w:r>
    </w:p>
    <w:p w14:paraId="1F62F017" w14:textId="0F0984B2" w:rsidR="004C345E" w:rsidRDefault="004C345E">
      <w:pPr>
        <w:pStyle w:val="Heading2"/>
        <w:rPr>
          <w:sz w:val="20"/>
          <w:szCs w:val="20"/>
        </w:rPr>
      </w:pPr>
    </w:p>
    <w:p w14:paraId="7B344AB2" w14:textId="77777777" w:rsidR="009A7EF3" w:rsidRPr="009A7EF3" w:rsidRDefault="009A7EF3" w:rsidP="009A7EF3"/>
    <w:p w14:paraId="18073FCB" w14:textId="77777777" w:rsidR="00A766C8" w:rsidRDefault="00161168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M</w:t>
      </w:r>
      <w:r w:rsidR="00A766C8" w:rsidRPr="009150F8">
        <w:rPr>
          <w:sz w:val="20"/>
          <w:szCs w:val="20"/>
        </w:rPr>
        <w:t>EMBERSHIPS</w:t>
      </w:r>
    </w:p>
    <w:p w14:paraId="17B2A036" w14:textId="77777777" w:rsidR="00A766C8" w:rsidRDefault="00A766C8">
      <w:pPr>
        <w:tabs>
          <w:tab w:val="left" w:pos="2592"/>
        </w:tabs>
        <w:rPr>
          <w:sz w:val="20"/>
          <w:szCs w:val="20"/>
        </w:rPr>
      </w:pPr>
      <w:r w:rsidRPr="009150F8">
        <w:rPr>
          <w:sz w:val="20"/>
          <w:szCs w:val="20"/>
        </w:rPr>
        <w:t>- American Association of Teachers of German (AATG)</w:t>
      </w:r>
      <w:r w:rsidR="00C851F0">
        <w:rPr>
          <w:sz w:val="20"/>
          <w:szCs w:val="20"/>
        </w:rPr>
        <w:t>, Life Member</w:t>
      </w:r>
    </w:p>
    <w:p w14:paraId="3AB8F0F0" w14:textId="77777777" w:rsidR="00DB0A99" w:rsidRPr="009150F8" w:rsidRDefault="00DB0A99">
      <w:pPr>
        <w:tabs>
          <w:tab w:val="left" w:pos="2592"/>
        </w:tabs>
        <w:rPr>
          <w:sz w:val="20"/>
          <w:szCs w:val="20"/>
        </w:rPr>
      </w:pPr>
      <w:r>
        <w:rPr>
          <w:sz w:val="20"/>
          <w:szCs w:val="20"/>
        </w:rPr>
        <w:t>- German Studies Association (GSA)</w:t>
      </w:r>
      <w:r w:rsidR="00C851F0">
        <w:rPr>
          <w:sz w:val="20"/>
          <w:szCs w:val="20"/>
        </w:rPr>
        <w:t>, Life Member</w:t>
      </w:r>
    </w:p>
    <w:p w14:paraId="63FFFF4D" w14:textId="77777777" w:rsidR="00A766C8" w:rsidRPr="009150F8" w:rsidRDefault="00A766C8">
      <w:pPr>
        <w:tabs>
          <w:tab w:val="left" w:pos="2592"/>
        </w:tabs>
        <w:rPr>
          <w:sz w:val="20"/>
          <w:szCs w:val="20"/>
        </w:rPr>
      </w:pPr>
      <w:r w:rsidRPr="009150F8">
        <w:rPr>
          <w:sz w:val="20"/>
          <w:szCs w:val="20"/>
        </w:rPr>
        <w:t>- International Association for Philosophy and Literature (IAPL)</w:t>
      </w:r>
      <w:r w:rsidR="00C851F0">
        <w:rPr>
          <w:sz w:val="20"/>
          <w:szCs w:val="20"/>
        </w:rPr>
        <w:t>, Life Member</w:t>
      </w:r>
    </w:p>
    <w:p w14:paraId="6EF21E30" w14:textId="77777777" w:rsidR="00A766C8" w:rsidRPr="009150F8" w:rsidRDefault="00A766C8">
      <w:pPr>
        <w:tabs>
          <w:tab w:val="left" w:pos="2592"/>
        </w:tabs>
        <w:rPr>
          <w:sz w:val="20"/>
          <w:szCs w:val="20"/>
        </w:rPr>
      </w:pPr>
      <w:r w:rsidRPr="009150F8">
        <w:rPr>
          <w:sz w:val="20"/>
          <w:szCs w:val="20"/>
        </w:rPr>
        <w:t>- International Brecht Society (IBS)</w:t>
      </w:r>
    </w:p>
    <w:p w14:paraId="597D02E2" w14:textId="77777777" w:rsidR="00A766C8" w:rsidRPr="009150F8" w:rsidRDefault="00A766C8">
      <w:pPr>
        <w:tabs>
          <w:tab w:val="left" w:pos="2592"/>
        </w:tabs>
        <w:rPr>
          <w:sz w:val="20"/>
          <w:szCs w:val="20"/>
        </w:rPr>
      </w:pPr>
      <w:r w:rsidRPr="009150F8">
        <w:rPr>
          <w:sz w:val="20"/>
          <w:szCs w:val="20"/>
        </w:rPr>
        <w:t>- International Herder Society</w:t>
      </w:r>
      <w:r w:rsidR="00B95D19" w:rsidRPr="009150F8">
        <w:rPr>
          <w:sz w:val="20"/>
          <w:szCs w:val="20"/>
        </w:rPr>
        <w:t xml:space="preserve"> (IHS)</w:t>
      </w:r>
    </w:p>
    <w:p w14:paraId="2BE4843A" w14:textId="77777777" w:rsidR="00A766C8" w:rsidRPr="009150F8" w:rsidRDefault="00A766C8">
      <w:pPr>
        <w:tabs>
          <w:tab w:val="left" w:pos="2592"/>
        </w:tabs>
        <w:rPr>
          <w:sz w:val="20"/>
          <w:szCs w:val="20"/>
        </w:rPr>
      </w:pPr>
      <w:r w:rsidRPr="009150F8">
        <w:rPr>
          <w:sz w:val="20"/>
          <w:szCs w:val="20"/>
        </w:rPr>
        <w:t>- International Society for the Study of Time (ISST)</w:t>
      </w:r>
    </w:p>
    <w:p w14:paraId="78B15CAA" w14:textId="77777777" w:rsidR="00C3057F" w:rsidRPr="009150F8" w:rsidRDefault="00A766C8" w:rsidP="00375309">
      <w:pPr>
        <w:tabs>
          <w:tab w:val="left" w:pos="2592"/>
        </w:tabs>
        <w:rPr>
          <w:sz w:val="20"/>
          <w:szCs w:val="20"/>
        </w:rPr>
      </w:pPr>
      <w:r w:rsidRPr="009150F8">
        <w:rPr>
          <w:sz w:val="20"/>
          <w:szCs w:val="20"/>
        </w:rPr>
        <w:t>- Modern Language Association (MLA)</w:t>
      </w:r>
    </w:p>
    <w:p w14:paraId="473CDD6B" w14:textId="77777777" w:rsidR="00375309" w:rsidRPr="009150F8" w:rsidRDefault="00A766C8" w:rsidP="00375309">
      <w:pPr>
        <w:tabs>
          <w:tab w:val="left" w:pos="2592"/>
        </w:tabs>
        <w:rPr>
          <w:sz w:val="20"/>
          <w:szCs w:val="20"/>
        </w:rPr>
      </w:pPr>
      <w:r w:rsidRPr="009150F8">
        <w:rPr>
          <w:sz w:val="20"/>
          <w:szCs w:val="20"/>
        </w:rPr>
        <w:t>- Women in German (WIG)</w:t>
      </w:r>
    </w:p>
    <w:p w14:paraId="05072EDC" w14:textId="5207E6FC" w:rsidR="00A766C8" w:rsidRPr="00375309" w:rsidRDefault="00A766C8" w:rsidP="00375309">
      <w:pPr>
        <w:tabs>
          <w:tab w:val="left" w:pos="2592"/>
        </w:tabs>
        <w:jc w:val="right"/>
        <w:rPr>
          <w:vanish/>
          <w:sz w:val="20"/>
          <w:szCs w:val="20"/>
        </w:rPr>
      </w:pPr>
      <w:r w:rsidRPr="00375309">
        <w:rPr>
          <w:sz w:val="20"/>
          <w:szCs w:val="20"/>
        </w:rPr>
        <w:tab/>
      </w:r>
      <w:r w:rsidRPr="00375309">
        <w:rPr>
          <w:sz w:val="20"/>
          <w:szCs w:val="20"/>
        </w:rPr>
        <w:tab/>
      </w:r>
      <w:r w:rsidRPr="00375309">
        <w:rPr>
          <w:sz w:val="20"/>
          <w:szCs w:val="20"/>
        </w:rPr>
        <w:tab/>
      </w:r>
      <w:r w:rsidRPr="00375309">
        <w:rPr>
          <w:sz w:val="20"/>
          <w:szCs w:val="20"/>
        </w:rPr>
        <w:tab/>
      </w:r>
      <w:r w:rsidRPr="00375309">
        <w:rPr>
          <w:sz w:val="20"/>
          <w:szCs w:val="20"/>
        </w:rPr>
        <w:tab/>
      </w:r>
      <w:r w:rsidRPr="00DD5841">
        <w:rPr>
          <w:sz w:val="20"/>
          <w:szCs w:val="20"/>
        </w:rPr>
        <w:tab/>
      </w:r>
      <w:r w:rsidRPr="00DD5841">
        <w:rPr>
          <w:sz w:val="20"/>
          <w:szCs w:val="20"/>
        </w:rPr>
        <w:tab/>
      </w:r>
      <w:r w:rsidR="006C2088">
        <w:rPr>
          <w:sz w:val="20"/>
          <w:szCs w:val="20"/>
        </w:rPr>
        <w:t>I</w:t>
      </w:r>
      <w:r w:rsidR="00DD4D0C">
        <w:rPr>
          <w:sz w:val="20"/>
          <w:szCs w:val="20"/>
        </w:rPr>
        <w:t>/20</w:t>
      </w:r>
      <w:r w:rsidR="00B360B8">
        <w:rPr>
          <w:sz w:val="20"/>
          <w:szCs w:val="20"/>
        </w:rPr>
        <w:t>2</w:t>
      </w:r>
      <w:r w:rsidR="00E57FBC">
        <w:rPr>
          <w:sz w:val="20"/>
          <w:szCs w:val="20"/>
        </w:rPr>
        <w:t>5</w:t>
      </w:r>
    </w:p>
    <w:sectPr w:rsidR="00A766C8" w:rsidRPr="00375309" w:rsidSect="00E24F50">
      <w:headerReference w:type="even" r:id="rId10"/>
      <w:headerReference w:type="default" r:id="rId11"/>
      <w:type w:val="continuous"/>
      <w:pgSz w:w="12240" w:h="15840"/>
      <w:pgMar w:top="1152" w:right="1440" w:bottom="1152" w:left="1440" w:header="43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4112A" w14:textId="77777777" w:rsidR="000E6F50" w:rsidRDefault="000E6F50">
      <w:r>
        <w:separator/>
      </w:r>
    </w:p>
  </w:endnote>
  <w:endnote w:type="continuationSeparator" w:id="0">
    <w:p w14:paraId="125FA368" w14:textId="77777777" w:rsidR="000E6F50" w:rsidRDefault="000E6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7587C" w14:textId="77777777" w:rsidR="000E6F50" w:rsidRDefault="000E6F50">
      <w:r>
        <w:separator/>
      </w:r>
    </w:p>
  </w:footnote>
  <w:footnote w:type="continuationSeparator" w:id="0">
    <w:p w14:paraId="0FF4E73E" w14:textId="77777777" w:rsidR="000E6F50" w:rsidRDefault="000E6F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BE888" w14:textId="77777777" w:rsidR="00CD3B1B" w:rsidRDefault="00CD3B1B">
    <w:pPr>
      <w:tabs>
        <w:tab w:val="left" w:pos="2592"/>
      </w:tabs>
      <w:jc w:val="right"/>
      <w:rPr>
        <w:rFonts w:ascii="Times" w:hAnsi="Times" w:cs="Times"/>
        <w:b/>
        <w:bCs/>
        <w:sz w:val="32"/>
        <w:szCs w:val="32"/>
      </w:rPr>
    </w:pPr>
    <w:r>
      <w:rPr>
        <w:rFonts w:ascii="Times" w:hAnsi="Times" w:cs="Times"/>
        <w:sz w:val="16"/>
        <w:szCs w:val="16"/>
      </w:rPr>
      <w:t xml:space="preserve">Sabine D. Gross   </w:t>
    </w:r>
    <w:r>
      <w:rPr>
        <w:rFonts w:ascii="Times" w:hAnsi="Times" w:cs="Times"/>
        <w:sz w:val="16"/>
        <w:szCs w:val="16"/>
      </w:rPr>
      <w:pgNum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6540F" w14:textId="77777777" w:rsidR="00CD3B1B" w:rsidRDefault="00CD3B1B">
    <w:pPr>
      <w:tabs>
        <w:tab w:val="left" w:pos="2592"/>
      </w:tabs>
      <w:jc w:val="right"/>
      <w:rPr>
        <w:rFonts w:ascii="Times" w:hAnsi="Times" w:cs="Times"/>
        <w:b/>
        <w:bCs/>
        <w:sz w:val="32"/>
        <w:szCs w:val="32"/>
      </w:rPr>
    </w:pPr>
    <w:r>
      <w:rPr>
        <w:rFonts w:ascii="Times" w:hAnsi="Times" w:cs="Times"/>
        <w:sz w:val="16"/>
        <w:szCs w:val="16"/>
      </w:rPr>
      <w:t xml:space="preserve">Sabine D. Gross   </w:t>
    </w:r>
    <w:r>
      <w:rPr>
        <w:rFonts w:ascii="Times" w:hAnsi="Times" w:cs="Times"/>
        <w:sz w:val="16"/>
        <w:szCs w:val="16"/>
      </w:rPr>
      <w:pgNum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05F90"/>
    <w:multiLevelType w:val="hybridMultilevel"/>
    <w:tmpl w:val="53F674FE"/>
    <w:lvl w:ilvl="0" w:tplc="904056C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B8237B"/>
    <w:multiLevelType w:val="hybridMultilevel"/>
    <w:tmpl w:val="E2044AD4"/>
    <w:lvl w:ilvl="0" w:tplc="D86E7E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7F6167"/>
    <w:multiLevelType w:val="hybridMultilevel"/>
    <w:tmpl w:val="08805220"/>
    <w:lvl w:ilvl="0" w:tplc="74FED31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8C36A5"/>
    <w:multiLevelType w:val="hybridMultilevel"/>
    <w:tmpl w:val="ACF48D32"/>
    <w:lvl w:ilvl="0" w:tplc="B980F0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F0B"/>
    <w:rsid w:val="00004E7E"/>
    <w:rsid w:val="000100B1"/>
    <w:rsid w:val="00011E18"/>
    <w:rsid w:val="00014721"/>
    <w:rsid w:val="00014B1E"/>
    <w:rsid w:val="00015B81"/>
    <w:rsid w:val="000212A2"/>
    <w:rsid w:val="000224C0"/>
    <w:rsid w:val="00024471"/>
    <w:rsid w:val="000301E1"/>
    <w:rsid w:val="00030FDD"/>
    <w:rsid w:val="0003353B"/>
    <w:rsid w:val="00035D28"/>
    <w:rsid w:val="0004092E"/>
    <w:rsid w:val="000443E9"/>
    <w:rsid w:val="00045718"/>
    <w:rsid w:val="00051221"/>
    <w:rsid w:val="000512A4"/>
    <w:rsid w:val="00054ACC"/>
    <w:rsid w:val="00054E81"/>
    <w:rsid w:val="0005669A"/>
    <w:rsid w:val="00057792"/>
    <w:rsid w:val="00061326"/>
    <w:rsid w:val="00063D5F"/>
    <w:rsid w:val="0006418A"/>
    <w:rsid w:val="00064815"/>
    <w:rsid w:val="00065DD8"/>
    <w:rsid w:val="00071A21"/>
    <w:rsid w:val="00084FEB"/>
    <w:rsid w:val="0008525F"/>
    <w:rsid w:val="0008553F"/>
    <w:rsid w:val="00086D7F"/>
    <w:rsid w:val="00091C06"/>
    <w:rsid w:val="00097AE7"/>
    <w:rsid w:val="000A05BB"/>
    <w:rsid w:val="000A0DE3"/>
    <w:rsid w:val="000A60FE"/>
    <w:rsid w:val="000B74E9"/>
    <w:rsid w:val="000C212C"/>
    <w:rsid w:val="000C2AFE"/>
    <w:rsid w:val="000C38D8"/>
    <w:rsid w:val="000C612D"/>
    <w:rsid w:val="000D050C"/>
    <w:rsid w:val="000D09B6"/>
    <w:rsid w:val="000D13D9"/>
    <w:rsid w:val="000D3F58"/>
    <w:rsid w:val="000D7CA1"/>
    <w:rsid w:val="000E389C"/>
    <w:rsid w:val="000E63AF"/>
    <w:rsid w:val="000E6F50"/>
    <w:rsid w:val="000E74DF"/>
    <w:rsid w:val="000E7D65"/>
    <w:rsid w:val="000F249E"/>
    <w:rsid w:val="00100F20"/>
    <w:rsid w:val="001011FA"/>
    <w:rsid w:val="001016A3"/>
    <w:rsid w:val="00103DB9"/>
    <w:rsid w:val="00104A1E"/>
    <w:rsid w:val="00104BD8"/>
    <w:rsid w:val="00105FE3"/>
    <w:rsid w:val="00111CA5"/>
    <w:rsid w:val="001121F8"/>
    <w:rsid w:val="00115431"/>
    <w:rsid w:val="00117773"/>
    <w:rsid w:val="00123543"/>
    <w:rsid w:val="00133E2E"/>
    <w:rsid w:val="00134348"/>
    <w:rsid w:val="001354D9"/>
    <w:rsid w:val="00142A41"/>
    <w:rsid w:val="001472C2"/>
    <w:rsid w:val="00150F43"/>
    <w:rsid w:val="00151E00"/>
    <w:rsid w:val="001543E6"/>
    <w:rsid w:val="00154B91"/>
    <w:rsid w:val="00156133"/>
    <w:rsid w:val="00161168"/>
    <w:rsid w:val="00165659"/>
    <w:rsid w:val="00165D23"/>
    <w:rsid w:val="00170904"/>
    <w:rsid w:val="00180C40"/>
    <w:rsid w:val="00190311"/>
    <w:rsid w:val="00190832"/>
    <w:rsid w:val="0019507F"/>
    <w:rsid w:val="001950C0"/>
    <w:rsid w:val="001A23A5"/>
    <w:rsid w:val="001B0AB6"/>
    <w:rsid w:val="001B0C52"/>
    <w:rsid w:val="001B1B8E"/>
    <w:rsid w:val="001B210A"/>
    <w:rsid w:val="001C2133"/>
    <w:rsid w:val="001D2A74"/>
    <w:rsid w:val="001D3816"/>
    <w:rsid w:val="001D4578"/>
    <w:rsid w:val="001E02C1"/>
    <w:rsid w:val="001E1D7B"/>
    <w:rsid w:val="001E373A"/>
    <w:rsid w:val="001E4503"/>
    <w:rsid w:val="001E4644"/>
    <w:rsid w:val="001E7904"/>
    <w:rsid w:val="001E7DF1"/>
    <w:rsid w:val="001F1080"/>
    <w:rsid w:val="001F1679"/>
    <w:rsid w:val="001F2615"/>
    <w:rsid w:val="001F4890"/>
    <w:rsid w:val="001F5EA9"/>
    <w:rsid w:val="002016DA"/>
    <w:rsid w:val="00201B68"/>
    <w:rsid w:val="00202356"/>
    <w:rsid w:val="00204D80"/>
    <w:rsid w:val="00204F38"/>
    <w:rsid w:val="00211C60"/>
    <w:rsid w:val="002159A2"/>
    <w:rsid w:val="00220878"/>
    <w:rsid w:val="00226F5B"/>
    <w:rsid w:val="002329FE"/>
    <w:rsid w:val="0024039C"/>
    <w:rsid w:val="0024568F"/>
    <w:rsid w:val="002477E4"/>
    <w:rsid w:val="0025598A"/>
    <w:rsid w:val="00256049"/>
    <w:rsid w:val="0026256C"/>
    <w:rsid w:val="00273A1F"/>
    <w:rsid w:val="002751C8"/>
    <w:rsid w:val="002807BA"/>
    <w:rsid w:val="002808F0"/>
    <w:rsid w:val="002816E0"/>
    <w:rsid w:val="002A031B"/>
    <w:rsid w:val="002B40A7"/>
    <w:rsid w:val="002B687F"/>
    <w:rsid w:val="002B73B8"/>
    <w:rsid w:val="002C1518"/>
    <w:rsid w:val="002C3227"/>
    <w:rsid w:val="002C6024"/>
    <w:rsid w:val="002D021A"/>
    <w:rsid w:val="002D5999"/>
    <w:rsid w:val="002E1EFF"/>
    <w:rsid w:val="002E39C2"/>
    <w:rsid w:val="002E5D67"/>
    <w:rsid w:val="002E5FAD"/>
    <w:rsid w:val="002E62BC"/>
    <w:rsid w:val="003060A9"/>
    <w:rsid w:val="00310450"/>
    <w:rsid w:val="00314038"/>
    <w:rsid w:val="0031596B"/>
    <w:rsid w:val="00316E6A"/>
    <w:rsid w:val="00317069"/>
    <w:rsid w:val="003245D1"/>
    <w:rsid w:val="00330CDD"/>
    <w:rsid w:val="003321FE"/>
    <w:rsid w:val="0033596F"/>
    <w:rsid w:val="00343B20"/>
    <w:rsid w:val="00346D0D"/>
    <w:rsid w:val="003502A6"/>
    <w:rsid w:val="003532ED"/>
    <w:rsid w:val="003573D3"/>
    <w:rsid w:val="003578A0"/>
    <w:rsid w:val="00357BBA"/>
    <w:rsid w:val="0036222D"/>
    <w:rsid w:val="00375309"/>
    <w:rsid w:val="00390102"/>
    <w:rsid w:val="003961A4"/>
    <w:rsid w:val="003A4668"/>
    <w:rsid w:val="003B7EB6"/>
    <w:rsid w:val="003C1253"/>
    <w:rsid w:val="003C4173"/>
    <w:rsid w:val="003C5408"/>
    <w:rsid w:val="003D3FF8"/>
    <w:rsid w:val="003D4530"/>
    <w:rsid w:val="003E4E19"/>
    <w:rsid w:val="003E539B"/>
    <w:rsid w:val="003F1D07"/>
    <w:rsid w:val="003F34D1"/>
    <w:rsid w:val="00404AB0"/>
    <w:rsid w:val="00404C27"/>
    <w:rsid w:val="004157E9"/>
    <w:rsid w:val="00421AB3"/>
    <w:rsid w:val="0042348C"/>
    <w:rsid w:val="00427F6B"/>
    <w:rsid w:val="00432126"/>
    <w:rsid w:val="00434C19"/>
    <w:rsid w:val="0043654A"/>
    <w:rsid w:val="00437EB5"/>
    <w:rsid w:val="004405F9"/>
    <w:rsid w:val="00443CD6"/>
    <w:rsid w:val="004464C4"/>
    <w:rsid w:val="00454AAC"/>
    <w:rsid w:val="00454AD2"/>
    <w:rsid w:val="00455349"/>
    <w:rsid w:val="00455C5B"/>
    <w:rsid w:val="00460884"/>
    <w:rsid w:val="00461FF0"/>
    <w:rsid w:val="00467B45"/>
    <w:rsid w:val="00476C5F"/>
    <w:rsid w:val="004811FC"/>
    <w:rsid w:val="004840DA"/>
    <w:rsid w:val="004908EB"/>
    <w:rsid w:val="0049221B"/>
    <w:rsid w:val="00493308"/>
    <w:rsid w:val="0049757D"/>
    <w:rsid w:val="004A1210"/>
    <w:rsid w:val="004A1B05"/>
    <w:rsid w:val="004A3B7A"/>
    <w:rsid w:val="004A7BA3"/>
    <w:rsid w:val="004B6238"/>
    <w:rsid w:val="004B77C4"/>
    <w:rsid w:val="004B79D7"/>
    <w:rsid w:val="004C0F07"/>
    <w:rsid w:val="004C345E"/>
    <w:rsid w:val="004D3E32"/>
    <w:rsid w:val="004E055B"/>
    <w:rsid w:val="004E07C9"/>
    <w:rsid w:val="004E386B"/>
    <w:rsid w:val="004F0939"/>
    <w:rsid w:val="004F4D41"/>
    <w:rsid w:val="004F59A6"/>
    <w:rsid w:val="00500BF1"/>
    <w:rsid w:val="0050576C"/>
    <w:rsid w:val="00511053"/>
    <w:rsid w:val="005140ED"/>
    <w:rsid w:val="00517B4A"/>
    <w:rsid w:val="005248B6"/>
    <w:rsid w:val="00531B4B"/>
    <w:rsid w:val="00540CD8"/>
    <w:rsid w:val="00540F66"/>
    <w:rsid w:val="0054238D"/>
    <w:rsid w:val="005447D1"/>
    <w:rsid w:val="00544A02"/>
    <w:rsid w:val="00557109"/>
    <w:rsid w:val="00564A90"/>
    <w:rsid w:val="005659E0"/>
    <w:rsid w:val="00570E29"/>
    <w:rsid w:val="0057229A"/>
    <w:rsid w:val="00572E56"/>
    <w:rsid w:val="00574B70"/>
    <w:rsid w:val="005772B8"/>
    <w:rsid w:val="0058730B"/>
    <w:rsid w:val="00591117"/>
    <w:rsid w:val="00592926"/>
    <w:rsid w:val="005959C0"/>
    <w:rsid w:val="00596021"/>
    <w:rsid w:val="0059620B"/>
    <w:rsid w:val="00597D41"/>
    <w:rsid w:val="005A1FC4"/>
    <w:rsid w:val="005A3276"/>
    <w:rsid w:val="005A62D9"/>
    <w:rsid w:val="005A6B61"/>
    <w:rsid w:val="005A7656"/>
    <w:rsid w:val="005A7FC7"/>
    <w:rsid w:val="005B04A0"/>
    <w:rsid w:val="005B12CF"/>
    <w:rsid w:val="005B23BC"/>
    <w:rsid w:val="005C4F1B"/>
    <w:rsid w:val="005D3E30"/>
    <w:rsid w:val="005E3E88"/>
    <w:rsid w:val="005E4FD6"/>
    <w:rsid w:val="005E65EB"/>
    <w:rsid w:val="005F0E61"/>
    <w:rsid w:val="005F22DB"/>
    <w:rsid w:val="005F711F"/>
    <w:rsid w:val="005F7ACC"/>
    <w:rsid w:val="006004F7"/>
    <w:rsid w:val="00601EC7"/>
    <w:rsid w:val="006105A5"/>
    <w:rsid w:val="006121A3"/>
    <w:rsid w:val="0061631C"/>
    <w:rsid w:val="00616514"/>
    <w:rsid w:val="006243C9"/>
    <w:rsid w:val="00631168"/>
    <w:rsid w:val="00632984"/>
    <w:rsid w:val="0063689A"/>
    <w:rsid w:val="00646AF4"/>
    <w:rsid w:val="00654A71"/>
    <w:rsid w:val="00663194"/>
    <w:rsid w:val="00665385"/>
    <w:rsid w:val="00672C39"/>
    <w:rsid w:val="00675A52"/>
    <w:rsid w:val="00681B65"/>
    <w:rsid w:val="00684C9D"/>
    <w:rsid w:val="00685CA9"/>
    <w:rsid w:val="0068745A"/>
    <w:rsid w:val="00692D6F"/>
    <w:rsid w:val="00695063"/>
    <w:rsid w:val="006A779C"/>
    <w:rsid w:val="006B2A8A"/>
    <w:rsid w:val="006B56B7"/>
    <w:rsid w:val="006B5D71"/>
    <w:rsid w:val="006B7662"/>
    <w:rsid w:val="006B7A75"/>
    <w:rsid w:val="006C0082"/>
    <w:rsid w:val="006C2088"/>
    <w:rsid w:val="006D78A9"/>
    <w:rsid w:val="006E4193"/>
    <w:rsid w:val="006E73AC"/>
    <w:rsid w:val="006F0157"/>
    <w:rsid w:val="006F233B"/>
    <w:rsid w:val="006F42F9"/>
    <w:rsid w:val="006F47C3"/>
    <w:rsid w:val="006F5161"/>
    <w:rsid w:val="006F6E4B"/>
    <w:rsid w:val="006F70BF"/>
    <w:rsid w:val="006F7875"/>
    <w:rsid w:val="00700CFE"/>
    <w:rsid w:val="007035B6"/>
    <w:rsid w:val="007043AF"/>
    <w:rsid w:val="00711A33"/>
    <w:rsid w:val="00716714"/>
    <w:rsid w:val="00716F94"/>
    <w:rsid w:val="007239C2"/>
    <w:rsid w:val="00733439"/>
    <w:rsid w:val="00735962"/>
    <w:rsid w:val="00736233"/>
    <w:rsid w:val="00736A1A"/>
    <w:rsid w:val="00743914"/>
    <w:rsid w:val="00746A01"/>
    <w:rsid w:val="00747F07"/>
    <w:rsid w:val="0075032D"/>
    <w:rsid w:val="007527F6"/>
    <w:rsid w:val="007542E2"/>
    <w:rsid w:val="007611C1"/>
    <w:rsid w:val="00767CE1"/>
    <w:rsid w:val="00773057"/>
    <w:rsid w:val="00774845"/>
    <w:rsid w:val="007764B3"/>
    <w:rsid w:val="00783C67"/>
    <w:rsid w:val="00785BE5"/>
    <w:rsid w:val="007944BD"/>
    <w:rsid w:val="0079610B"/>
    <w:rsid w:val="007A177A"/>
    <w:rsid w:val="007A293E"/>
    <w:rsid w:val="007A3C11"/>
    <w:rsid w:val="007B7055"/>
    <w:rsid w:val="007B7761"/>
    <w:rsid w:val="007C65CD"/>
    <w:rsid w:val="007C6665"/>
    <w:rsid w:val="007D7765"/>
    <w:rsid w:val="007E383F"/>
    <w:rsid w:val="007E4568"/>
    <w:rsid w:val="007E5DF5"/>
    <w:rsid w:val="007E6DD9"/>
    <w:rsid w:val="007F469B"/>
    <w:rsid w:val="007F6025"/>
    <w:rsid w:val="007F6B82"/>
    <w:rsid w:val="00800A6D"/>
    <w:rsid w:val="008074B8"/>
    <w:rsid w:val="00811EC6"/>
    <w:rsid w:val="00813940"/>
    <w:rsid w:val="00814F74"/>
    <w:rsid w:val="008152F3"/>
    <w:rsid w:val="00815F46"/>
    <w:rsid w:val="00820385"/>
    <w:rsid w:val="00821958"/>
    <w:rsid w:val="0082557F"/>
    <w:rsid w:val="00826269"/>
    <w:rsid w:val="00826D9E"/>
    <w:rsid w:val="0083101F"/>
    <w:rsid w:val="008336BF"/>
    <w:rsid w:val="00835841"/>
    <w:rsid w:val="00841737"/>
    <w:rsid w:val="00842B08"/>
    <w:rsid w:val="008434BB"/>
    <w:rsid w:val="00844D6F"/>
    <w:rsid w:val="00850200"/>
    <w:rsid w:val="0085715E"/>
    <w:rsid w:val="00861C55"/>
    <w:rsid w:val="00864058"/>
    <w:rsid w:val="008651F7"/>
    <w:rsid w:val="008730BF"/>
    <w:rsid w:val="00875771"/>
    <w:rsid w:val="0088079D"/>
    <w:rsid w:val="00881791"/>
    <w:rsid w:val="008817BB"/>
    <w:rsid w:val="008829C4"/>
    <w:rsid w:val="00885FDE"/>
    <w:rsid w:val="00886243"/>
    <w:rsid w:val="00894A56"/>
    <w:rsid w:val="008A51E3"/>
    <w:rsid w:val="008B250B"/>
    <w:rsid w:val="008B2910"/>
    <w:rsid w:val="008B4021"/>
    <w:rsid w:val="008B4129"/>
    <w:rsid w:val="008C2A2C"/>
    <w:rsid w:val="008C69B0"/>
    <w:rsid w:val="008C7B69"/>
    <w:rsid w:val="008D27D2"/>
    <w:rsid w:val="008D2D2C"/>
    <w:rsid w:val="008D6025"/>
    <w:rsid w:val="008D79A8"/>
    <w:rsid w:val="008E4071"/>
    <w:rsid w:val="008F41EF"/>
    <w:rsid w:val="00901B44"/>
    <w:rsid w:val="009041C9"/>
    <w:rsid w:val="00904DA6"/>
    <w:rsid w:val="00913B2F"/>
    <w:rsid w:val="009150F8"/>
    <w:rsid w:val="00915320"/>
    <w:rsid w:val="009272A1"/>
    <w:rsid w:val="009304CA"/>
    <w:rsid w:val="00932F0B"/>
    <w:rsid w:val="00941DBD"/>
    <w:rsid w:val="00943346"/>
    <w:rsid w:val="00944DBC"/>
    <w:rsid w:val="009455F3"/>
    <w:rsid w:val="0095325F"/>
    <w:rsid w:val="0095401F"/>
    <w:rsid w:val="00974617"/>
    <w:rsid w:val="009807BE"/>
    <w:rsid w:val="009858A8"/>
    <w:rsid w:val="0098635B"/>
    <w:rsid w:val="00994618"/>
    <w:rsid w:val="00995F02"/>
    <w:rsid w:val="00996117"/>
    <w:rsid w:val="009A3624"/>
    <w:rsid w:val="009A6B97"/>
    <w:rsid w:val="009A7EF3"/>
    <w:rsid w:val="009B4EC7"/>
    <w:rsid w:val="009B5BE2"/>
    <w:rsid w:val="009B7A56"/>
    <w:rsid w:val="009C186D"/>
    <w:rsid w:val="009C1DF0"/>
    <w:rsid w:val="009C39A0"/>
    <w:rsid w:val="009C6F0B"/>
    <w:rsid w:val="009D20FE"/>
    <w:rsid w:val="009D460C"/>
    <w:rsid w:val="009E305F"/>
    <w:rsid w:val="009E5101"/>
    <w:rsid w:val="009F6012"/>
    <w:rsid w:val="00A025F9"/>
    <w:rsid w:val="00A04B12"/>
    <w:rsid w:val="00A13199"/>
    <w:rsid w:val="00A14C6E"/>
    <w:rsid w:val="00A14EF5"/>
    <w:rsid w:val="00A17150"/>
    <w:rsid w:val="00A17704"/>
    <w:rsid w:val="00A220F9"/>
    <w:rsid w:val="00A22CCF"/>
    <w:rsid w:val="00A27A2A"/>
    <w:rsid w:val="00A30419"/>
    <w:rsid w:val="00A330FB"/>
    <w:rsid w:val="00A50373"/>
    <w:rsid w:val="00A544C2"/>
    <w:rsid w:val="00A57775"/>
    <w:rsid w:val="00A62C12"/>
    <w:rsid w:val="00A6518F"/>
    <w:rsid w:val="00A674AF"/>
    <w:rsid w:val="00A766C8"/>
    <w:rsid w:val="00A7700E"/>
    <w:rsid w:val="00A815AB"/>
    <w:rsid w:val="00A829A6"/>
    <w:rsid w:val="00A84A8D"/>
    <w:rsid w:val="00A8787A"/>
    <w:rsid w:val="00A97850"/>
    <w:rsid w:val="00AA551A"/>
    <w:rsid w:val="00AA75DF"/>
    <w:rsid w:val="00AB1726"/>
    <w:rsid w:val="00AB6036"/>
    <w:rsid w:val="00AC3A70"/>
    <w:rsid w:val="00AC58E9"/>
    <w:rsid w:val="00AD0625"/>
    <w:rsid w:val="00AD14EB"/>
    <w:rsid w:val="00AD18FD"/>
    <w:rsid w:val="00AD19D8"/>
    <w:rsid w:val="00AD3477"/>
    <w:rsid w:val="00AD4F6B"/>
    <w:rsid w:val="00AD6C58"/>
    <w:rsid w:val="00AD6E1F"/>
    <w:rsid w:val="00AF1B7C"/>
    <w:rsid w:val="00AF6D90"/>
    <w:rsid w:val="00B001B1"/>
    <w:rsid w:val="00B05DFE"/>
    <w:rsid w:val="00B16E55"/>
    <w:rsid w:val="00B17601"/>
    <w:rsid w:val="00B242D3"/>
    <w:rsid w:val="00B246DB"/>
    <w:rsid w:val="00B26E5E"/>
    <w:rsid w:val="00B360B8"/>
    <w:rsid w:val="00B414EA"/>
    <w:rsid w:val="00B44094"/>
    <w:rsid w:val="00B440A1"/>
    <w:rsid w:val="00B51643"/>
    <w:rsid w:val="00B52EAB"/>
    <w:rsid w:val="00B55FAF"/>
    <w:rsid w:val="00B61905"/>
    <w:rsid w:val="00B62619"/>
    <w:rsid w:val="00B63AFE"/>
    <w:rsid w:val="00B66D62"/>
    <w:rsid w:val="00B7226D"/>
    <w:rsid w:val="00B75341"/>
    <w:rsid w:val="00B811D1"/>
    <w:rsid w:val="00B81C93"/>
    <w:rsid w:val="00B8673B"/>
    <w:rsid w:val="00B906B0"/>
    <w:rsid w:val="00B9485B"/>
    <w:rsid w:val="00B95D19"/>
    <w:rsid w:val="00BA1500"/>
    <w:rsid w:val="00BA289A"/>
    <w:rsid w:val="00BA2C6A"/>
    <w:rsid w:val="00BB0939"/>
    <w:rsid w:val="00BB2B41"/>
    <w:rsid w:val="00BB3866"/>
    <w:rsid w:val="00BB6117"/>
    <w:rsid w:val="00BB7053"/>
    <w:rsid w:val="00BC49FE"/>
    <w:rsid w:val="00BC6D5A"/>
    <w:rsid w:val="00BD2346"/>
    <w:rsid w:val="00BE0E63"/>
    <w:rsid w:val="00BE750B"/>
    <w:rsid w:val="00BE7AC9"/>
    <w:rsid w:val="00BF14DA"/>
    <w:rsid w:val="00BF509D"/>
    <w:rsid w:val="00C02639"/>
    <w:rsid w:val="00C04547"/>
    <w:rsid w:val="00C04A23"/>
    <w:rsid w:val="00C20004"/>
    <w:rsid w:val="00C217DC"/>
    <w:rsid w:val="00C24EAC"/>
    <w:rsid w:val="00C27E6A"/>
    <w:rsid w:val="00C3057F"/>
    <w:rsid w:val="00C30624"/>
    <w:rsid w:val="00C37518"/>
    <w:rsid w:val="00C41E37"/>
    <w:rsid w:val="00C445E5"/>
    <w:rsid w:val="00C464C7"/>
    <w:rsid w:val="00C517C0"/>
    <w:rsid w:val="00C641EF"/>
    <w:rsid w:val="00C715D4"/>
    <w:rsid w:val="00C73A26"/>
    <w:rsid w:val="00C73E6A"/>
    <w:rsid w:val="00C73FB2"/>
    <w:rsid w:val="00C809F9"/>
    <w:rsid w:val="00C82230"/>
    <w:rsid w:val="00C851F0"/>
    <w:rsid w:val="00C8623D"/>
    <w:rsid w:val="00CA11A4"/>
    <w:rsid w:val="00CA494E"/>
    <w:rsid w:val="00CA531D"/>
    <w:rsid w:val="00CA63AC"/>
    <w:rsid w:val="00CB357B"/>
    <w:rsid w:val="00CB4375"/>
    <w:rsid w:val="00CB560E"/>
    <w:rsid w:val="00CB7071"/>
    <w:rsid w:val="00CC5531"/>
    <w:rsid w:val="00CD121B"/>
    <w:rsid w:val="00CD1F26"/>
    <w:rsid w:val="00CD3B08"/>
    <w:rsid w:val="00CD3B1B"/>
    <w:rsid w:val="00CD710C"/>
    <w:rsid w:val="00CE0477"/>
    <w:rsid w:val="00CE1796"/>
    <w:rsid w:val="00CE7802"/>
    <w:rsid w:val="00CF06E0"/>
    <w:rsid w:val="00CF27C7"/>
    <w:rsid w:val="00CF4944"/>
    <w:rsid w:val="00CF4DD8"/>
    <w:rsid w:val="00D00867"/>
    <w:rsid w:val="00D04C7C"/>
    <w:rsid w:val="00D12F96"/>
    <w:rsid w:val="00D14F0B"/>
    <w:rsid w:val="00D21B28"/>
    <w:rsid w:val="00D24742"/>
    <w:rsid w:val="00D317E2"/>
    <w:rsid w:val="00D3185A"/>
    <w:rsid w:val="00D32D85"/>
    <w:rsid w:val="00D337E7"/>
    <w:rsid w:val="00D36D6B"/>
    <w:rsid w:val="00D401CB"/>
    <w:rsid w:val="00D41BFE"/>
    <w:rsid w:val="00D462C9"/>
    <w:rsid w:val="00D47311"/>
    <w:rsid w:val="00D578CC"/>
    <w:rsid w:val="00D651EC"/>
    <w:rsid w:val="00D71B9F"/>
    <w:rsid w:val="00D748DF"/>
    <w:rsid w:val="00D769BC"/>
    <w:rsid w:val="00D80F85"/>
    <w:rsid w:val="00D81DEE"/>
    <w:rsid w:val="00D849E7"/>
    <w:rsid w:val="00D87A7B"/>
    <w:rsid w:val="00D965CF"/>
    <w:rsid w:val="00DA0AE0"/>
    <w:rsid w:val="00DB0051"/>
    <w:rsid w:val="00DB0A99"/>
    <w:rsid w:val="00DB2BD1"/>
    <w:rsid w:val="00DB3B6F"/>
    <w:rsid w:val="00DB60EF"/>
    <w:rsid w:val="00DC1344"/>
    <w:rsid w:val="00DC6DAC"/>
    <w:rsid w:val="00DD392C"/>
    <w:rsid w:val="00DD4D0C"/>
    <w:rsid w:val="00DD5841"/>
    <w:rsid w:val="00DD58A8"/>
    <w:rsid w:val="00DF0636"/>
    <w:rsid w:val="00DF20E5"/>
    <w:rsid w:val="00DF550A"/>
    <w:rsid w:val="00E02631"/>
    <w:rsid w:val="00E02A70"/>
    <w:rsid w:val="00E05781"/>
    <w:rsid w:val="00E06C08"/>
    <w:rsid w:val="00E077B7"/>
    <w:rsid w:val="00E106A9"/>
    <w:rsid w:val="00E17256"/>
    <w:rsid w:val="00E206DE"/>
    <w:rsid w:val="00E218FC"/>
    <w:rsid w:val="00E24F50"/>
    <w:rsid w:val="00E258B3"/>
    <w:rsid w:val="00E31ECA"/>
    <w:rsid w:val="00E3554A"/>
    <w:rsid w:val="00E35777"/>
    <w:rsid w:val="00E54476"/>
    <w:rsid w:val="00E57FBC"/>
    <w:rsid w:val="00E66028"/>
    <w:rsid w:val="00E73DD5"/>
    <w:rsid w:val="00E747DC"/>
    <w:rsid w:val="00E77784"/>
    <w:rsid w:val="00E820D3"/>
    <w:rsid w:val="00E8368D"/>
    <w:rsid w:val="00E83886"/>
    <w:rsid w:val="00E85964"/>
    <w:rsid w:val="00E85BC7"/>
    <w:rsid w:val="00E91885"/>
    <w:rsid w:val="00E958C1"/>
    <w:rsid w:val="00EA2BD3"/>
    <w:rsid w:val="00EC6ED9"/>
    <w:rsid w:val="00ED1737"/>
    <w:rsid w:val="00ED3C56"/>
    <w:rsid w:val="00EE09B6"/>
    <w:rsid w:val="00EE09EE"/>
    <w:rsid w:val="00EE186F"/>
    <w:rsid w:val="00EE3904"/>
    <w:rsid w:val="00EE449F"/>
    <w:rsid w:val="00EF16ED"/>
    <w:rsid w:val="00EF3222"/>
    <w:rsid w:val="00EF773D"/>
    <w:rsid w:val="00F01E98"/>
    <w:rsid w:val="00F023F0"/>
    <w:rsid w:val="00F045FE"/>
    <w:rsid w:val="00F07E3C"/>
    <w:rsid w:val="00F178B9"/>
    <w:rsid w:val="00F27913"/>
    <w:rsid w:val="00F3428A"/>
    <w:rsid w:val="00F36311"/>
    <w:rsid w:val="00F36888"/>
    <w:rsid w:val="00F40FB7"/>
    <w:rsid w:val="00F44B84"/>
    <w:rsid w:val="00F50031"/>
    <w:rsid w:val="00F5250A"/>
    <w:rsid w:val="00F54009"/>
    <w:rsid w:val="00F55F35"/>
    <w:rsid w:val="00F620E6"/>
    <w:rsid w:val="00F6550A"/>
    <w:rsid w:val="00F72A4F"/>
    <w:rsid w:val="00F73F5A"/>
    <w:rsid w:val="00F75985"/>
    <w:rsid w:val="00F76CA9"/>
    <w:rsid w:val="00F76CFE"/>
    <w:rsid w:val="00F801A1"/>
    <w:rsid w:val="00F82155"/>
    <w:rsid w:val="00F904C6"/>
    <w:rsid w:val="00F917BA"/>
    <w:rsid w:val="00F92009"/>
    <w:rsid w:val="00F96C0D"/>
    <w:rsid w:val="00FA57EE"/>
    <w:rsid w:val="00FA7339"/>
    <w:rsid w:val="00FC0CC4"/>
    <w:rsid w:val="00FC2191"/>
    <w:rsid w:val="00FC25CD"/>
    <w:rsid w:val="00FC6EC7"/>
    <w:rsid w:val="00FD0F8D"/>
    <w:rsid w:val="00FD4679"/>
    <w:rsid w:val="00FD4E28"/>
    <w:rsid w:val="00FE1E3A"/>
    <w:rsid w:val="00FE2FB4"/>
    <w:rsid w:val="00FE5DB9"/>
    <w:rsid w:val="00FF0804"/>
    <w:rsid w:val="00FF5A12"/>
    <w:rsid w:val="00FF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5F37D92"/>
  <w15:docId w15:val="{D761BB6E-B100-4C3A-AA2A-8E93FE489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2592"/>
      </w:tabs>
      <w:outlineLvl w:val="0"/>
    </w:pPr>
    <w:rPr>
      <w:b/>
      <w:bCs/>
      <w:vanish/>
      <w:lang w:val="de-DE"/>
    </w:rPr>
  </w:style>
  <w:style w:type="paragraph" w:styleId="Heading2">
    <w:name w:val="heading 2"/>
    <w:basedOn w:val="Normal"/>
    <w:next w:val="Normal"/>
    <w:qFormat/>
    <w:pPr>
      <w:keepNext/>
      <w:tabs>
        <w:tab w:val="left" w:pos="2592"/>
      </w:tabs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2592"/>
      </w:tabs>
      <w:ind w:left="576" w:hanging="576"/>
    </w:pPr>
    <w:rPr>
      <w:b/>
      <w:bCs/>
      <w:vanish/>
      <w:lang w:val="de-DE"/>
    </w:rPr>
  </w:style>
  <w:style w:type="paragraph" w:styleId="BodyTextIndent2">
    <w:name w:val="Body Text Indent 2"/>
    <w:basedOn w:val="Normal"/>
    <w:pPr>
      <w:tabs>
        <w:tab w:val="left" w:pos="2592"/>
      </w:tabs>
      <w:ind w:left="432" w:hanging="432"/>
    </w:pPr>
  </w:style>
  <w:style w:type="paragraph" w:styleId="BalloonText">
    <w:name w:val="Balloon Text"/>
    <w:basedOn w:val="Normal"/>
    <w:semiHidden/>
    <w:rsid w:val="006243C9"/>
    <w:rPr>
      <w:rFonts w:ascii="Tahoma" w:hAnsi="Tahoma" w:cs="Tahoma"/>
      <w:sz w:val="16"/>
      <w:szCs w:val="16"/>
    </w:rPr>
  </w:style>
  <w:style w:type="character" w:styleId="Hyperlink">
    <w:name w:val="Hyperlink"/>
    <w:rsid w:val="0057229A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1656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5659"/>
    <w:pPr>
      <w:overflowPunct/>
      <w:autoSpaceDE/>
      <w:autoSpaceDN/>
      <w:adjustRightInd/>
      <w:textAlignment w:val="auto"/>
    </w:pPr>
    <w:rPr>
      <w:noProof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165659"/>
    <w:rPr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9E51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gross@wisc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javascript:load('veranst_mitte.php?id=129','mittelspalte');load('veranst_links.php?id=129','linkespalte'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85D8AF-6D75-4D4B-B04A-4B9E93304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10564</Words>
  <Characters>60215</Characters>
  <Application>Microsoft Office Word</Application>
  <DocSecurity>0</DocSecurity>
  <Lines>501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@</vt:lpstr>
    </vt:vector>
  </TitlesOfParts>
  <Company>Univ. of Wisconsin (private copy of Word)</Company>
  <LinksUpToDate>false</LinksUpToDate>
  <CharactersWithSpaces>70638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@</dc:title>
  <dc:creator>Sabine Gross</dc:creator>
  <cp:lastModifiedBy>Sabine Gross</cp:lastModifiedBy>
  <cp:revision>3</cp:revision>
  <cp:lastPrinted>2020-11-07T15:15:00Z</cp:lastPrinted>
  <dcterms:created xsi:type="dcterms:W3CDTF">2025-01-10T23:57:00Z</dcterms:created>
  <dcterms:modified xsi:type="dcterms:W3CDTF">2025-01-30T21:54:00Z</dcterms:modified>
</cp:coreProperties>
</file>